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BC" w:rsidRDefault="00596CBC" w:rsidP="000441D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mf</w:t>
      </w:r>
    </w:p>
    <w:p w:rsidR="00596CBC" w:rsidRDefault="00596CBC" w:rsidP="00B91DFE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GIUNTA COMUNALE – ADUNANZA DEL 14 APRILE 2009</w:t>
      </w:r>
    </w:p>
    <w:p w:rsidR="00596CBC" w:rsidRDefault="00596CBC" w:rsidP="00B91DFE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 N. 162</w:t>
      </w:r>
    </w:p>
    <w:p w:rsidR="00596CBC" w:rsidRPr="000441DE" w:rsidRDefault="00596CBC" w:rsidP="00B91DFE">
      <w:pPr>
        <w:spacing w:line="240" w:lineRule="auto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</w:rPr>
        <w:t>ORGANIZZAZIONE SOGGIORNO MARINO PER ANZIANI AUTOSUFFICIENTI – MAGGIO  2009.</w:t>
      </w:r>
    </w:p>
    <w:p w:rsidR="00596CBC" w:rsidRPr="001349F8" w:rsidRDefault="00596CBC" w:rsidP="006F04E8">
      <w:pPr>
        <w:jc w:val="center"/>
        <w:rPr>
          <w:rFonts w:ascii="Arial" w:hAnsi="Arial" w:cs="Arial"/>
        </w:rPr>
      </w:pPr>
      <w:r w:rsidRPr="001349F8">
        <w:rPr>
          <w:rFonts w:ascii="Arial" w:hAnsi="Arial" w:cs="Arial"/>
          <w:b/>
          <w:bCs/>
        </w:rPr>
        <w:t>IL SINDACO</w:t>
      </w:r>
    </w:p>
    <w:p w:rsidR="00596CBC" w:rsidRDefault="00596CBC" w:rsidP="00CF1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Premesso che,  nell’ambito delle iniziative a favore degli anziani autosufficienti, al fine di promuovere la salute e il benessere della persona, si ritiene opportuno organizzare un soggiorno marino a Varazze,  indicativamente dal 23 al 30 maggio p.v.  per numero sette giorni;   </w:t>
      </w:r>
    </w:p>
    <w:p w:rsidR="00596CBC" w:rsidRDefault="00596CBC" w:rsidP="00CF1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Ritenuto di organizzare il soggiorno in pensione completa per un periodo breve al fine di contenere i costi della villeggiatura che restano a carico dei partecipanti;</w:t>
      </w:r>
    </w:p>
    <w:p w:rsidR="00596CBC" w:rsidRDefault="00596CBC" w:rsidP="00CE7B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Considerato che si ritiene di promuovere il soggiorno per un numero limitato di persone  (circa 20 anziani) al fine di favorire l’aggregazione e la socializzazione dei partecipanti;</w:t>
      </w:r>
    </w:p>
    <w:p w:rsidR="00596CBC" w:rsidRDefault="00596CBC" w:rsidP="00D20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Valutato di individuare un albergo a tre stelle  ubicato nel centro storico e vicino al mare, valutando la miglior offerta qualità/prezzo e con eventuale servizio spiaggia, anche in stabilimenti balneari in convenzione con la struttura alberghiera;</w:t>
      </w:r>
    </w:p>
    <w:p w:rsidR="00596CBC" w:rsidRDefault="00596CBC" w:rsidP="00D20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Ritenuto di assicurare il viaggio da Vercelli e Varazze e ritorno  a carico del Comune di Vercelli, da imputarsi al Bilancio di Previsione 2009 al capitolo 3776000 idoneamente disponibile, per una spesa massima di 900,00 euro (a seconda del numero di partecipanti);</w:t>
      </w:r>
    </w:p>
    <w:p w:rsidR="00596CBC" w:rsidRPr="004E45D2" w:rsidRDefault="00596CBC" w:rsidP="00D20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Valutato che il settore Politiche Sociali procederà all’adozione degli atti conseguenti ;</w:t>
      </w:r>
    </w:p>
    <w:p w:rsidR="00596CBC" w:rsidRDefault="00596CBC" w:rsidP="002976AA">
      <w:pPr>
        <w:ind w:firstLine="708"/>
        <w:jc w:val="both"/>
        <w:rPr>
          <w:rFonts w:ascii="Arial" w:hAnsi="Arial" w:cs="Arial"/>
        </w:rPr>
      </w:pPr>
      <w:r w:rsidRPr="00813E57">
        <w:rPr>
          <w:rFonts w:ascii="Arial" w:hAnsi="Arial" w:cs="Arial"/>
        </w:rPr>
        <w:t>Attesa la competenza della Giunta Comunale a deliberare</w:t>
      </w:r>
      <w:r>
        <w:rPr>
          <w:rFonts w:ascii="Arial" w:hAnsi="Arial" w:cs="Arial"/>
        </w:rPr>
        <w:t>,</w:t>
      </w:r>
      <w:r w:rsidRPr="00813E57">
        <w:rPr>
          <w:rFonts w:ascii="Arial" w:hAnsi="Arial" w:cs="Arial"/>
        </w:rPr>
        <w:t xml:space="preserve"> in relazione al combinato disposto degli artt. 42 e 48 del Decreto Legislativo 18.8.2000, n.267;</w:t>
      </w:r>
    </w:p>
    <w:p w:rsidR="00596CBC" w:rsidRPr="00813E57" w:rsidRDefault="00596CBC" w:rsidP="002976AA">
      <w:pPr>
        <w:ind w:firstLine="708"/>
        <w:jc w:val="both"/>
        <w:rPr>
          <w:rFonts w:ascii="Arial" w:hAnsi="Arial" w:cs="Arial"/>
        </w:rPr>
      </w:pPr>
    </w:p>
    <w:p w:rsidR="00596CBC" w:rsidRPr="001349F8" w:rsidRDefault="00596CBC" w:rsidP="006F04E8">
      <w:pPr>
        <w:jc w:val="center"/>
        <w:rPr>
          <w:rFonts w:ascii="Arial" w:hAnsi="Arial" w:cs="Arial"/>
          <w:b/>
          <w:bCs/>
        </w:rPr>
      </w:pPr>
      <w:r w:rsidRPr="001349F8">
        <w:rPr>
          <w:rFonts w:ascii="Arial" w:hAnsi="Arial" w:cs="Arial"/>
          <w:b/>
          <w:bCs/>
        </w:rPr>
        <w:t>Formula la seguente proposta di deliberazione:</w:t>
      </w:r>
    </w:p>
    <w:p w:rsidR="00596CBC" w:rsidRPr="00813E57" w:rsidRDefault="00596CBC" w:rsidP="006F04E8">
      <w:pPr>
        <w:jc w:val="both"/>
        <w:rPr>
          <w:rFonts w:ascii="Arial" w:hAnsi="Arial" w:cs="Arial"/>
        </w:rPr>
      </w:pPr>
    </w:p>
    <w:p w:rsidR="00596CBC" w:rsidRDefault="00596CBC" w:rsidP="0058104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2976AA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organizzare, </w:t>
      </w:r>
      <w:r w:rsidRPr="002976AA">
        <w:rPr>
          <w:rFonts w:ascii="Arial" w:hAnsi="Arial" w:cs="Arial"/>
        </w:rPr>
        <w:t xml:space="preserve"> per i motivi suindicati, </w:t>
      </w:r>
      <w:r>
        <w:rPr>
          <w:rFonts w:ascii="Arial" w:hAnsi="Arial" w:cs="Arial"/>
        </w:rPr>
        <w:t>il soggiorno marino a Varazze rinomata località turistica e climatica a favore di un gruppo limitato (circa 20)  anziani,  come descritto nell’apposito volantino;</w:t>
      </w:r>
    </w:p>
    <w:p w:rsidR="00596CBC" w:rsidRDefault="00596CBC" w:rsidP="002976A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prevedere a carico del Comune il costo del</w:t>
      </w:r>
      <w:r w:rsidRPr="002976AA">
        <w:rPr>
          <w:rFonts w:ascii="Arial" w:hAnsi="Arial" w:cs="Arial"/>
        </w:rPr>
        <w:t xml:space="preserve"> viaggio da Vercelli a Varazze</w:t>
      </w:r>
      <w:r>
        <w:rPr>
          <w:rFonts w:ascii="Arial" w:hAnsi="Arial" w:cs="Arial"/>
        </w:rPr>
        <w:t xml:space="preserve"> e ritorno;</w:t>
      </w:r>
    </w:p>
    <w:p w:rsidR="00596CBC" w:rsidRPr="002976AA" w:rsidRDefault="00596CBC" w:rsidP="002976A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pubblicizzare l’iniziativa tramite sito informatico, comunicati stampa e volantini da affiggere in esercizi commerciali e nei centri di incontro;</w:t>
      </w:r>
    </w:p>
    <w:p w:rsidR="00596CBC" w:rsidRDefault="00596CBC" w:rsidP="00BE5D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demandare  al Direttore del Settore Politiche Sociali, Dott.ssa Luciana Berruto, l’adozione degli atti  gestionali conseguenti;</w:t>
      </w:r>
    </w:p>
    <w:p w:rsidR="00596CBC" w:rsidRDefault="00596CBC" w:rsidP="00BE5D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nominare quale r</w:t>
      </w:r>
      <w:r w:rsidRPr="00813E57">
        <w:rPr>
          <w:rFonts w:ascii="Arial" w:hAnsi="Arial" w:cs="Arial"/>
        </w:rPr>
        <w:t xml:space="preserve">esponsabile del procedimento il Direttore </w:t>
      </w:r>
      <w:r>
        <w:rPr>
          <w:rFonts w:ascii="Arial" w:hAnsi="Arial" w:cs="Arial"/>
        </w:rPr>
        <w:t>del Settore Politiche Sociali, d</w:t>
      </w:r>
      <w:r w:rsidRPr="00813E57">
        <w:rPr>
          <w:rFonts w:ascii="Arial" w:hAnsi="Arial" w:cs="Arial"/>
        </w:rPr>
        <w:t>r.ssa Luciana Berruto;</w:t>
      </w:r>
    </w:p>
    <w:p w:rsidR="00596CBC" w:rsidRDefault="00596CBC" w:rsidP="0075119C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596CBC" w:rsidRDefault="00596CBC" w:rsidP="006F04E8">
      <w:pPr>
        <w:pStyle w:val="Heading2"/>
      </w:pPr>
      <w:r>
        <w:t>Parere di regolarità tecnica</w:t>
      </w: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sottoscritto, Direttore del Settore Politiche Sociali, ai sensi dell'art. 49 del D.Lgs. 18.8.2000, n. 267 e dell’art. 73, 5° comma, dello Statuto Comunale, esprime parere favorevole, in merito alla regolarità tecnica del presente atto.</w:t>
      </w:r>
    </w:p>
    <w:p w:rsidR="00596CBC" w:rsidRPr="000D46CA" w:rsidRDefault="00596CBC" w:rsidP="000D46CA">
      <w:pPr>
        <w:spacing w:line="240" w:lineRule="auto"/>
        <w:rPr>
          <w:rFonts w:ascii="Arial" w:hAnsi="Arial" w:cs="Arial"/>
          <w:sz w:val="16"/>
          <w:szCs w:val="16"/>
        </w:rPr>
      </w:pPr>
      <w:r w:rsidRPr="000D46CA">
        <w:rPr>
          <w:rFonts w:ascii="Arial" w:hAnsi="Arial" w:cs="Arial"/>
          <w:sz w:val="16"/>
          <w:szCs w:val="16"/>
        </w:rPr>
        <w:t>L’Istruttore</w:t>
      </w:r>
    </w:p>
    <w:p w:rsidR="00596CBC" w:rsidRDefault="00596CBC" w:rsidP="000D46CA">
      <w:pPr>
        <w:spacing w:line="240" w:lineRule="auto"/>
        <w:rPr>
          <w:rFonts w:ascii="Arial" w:hAnsi="Arial" w:cs="Arial"/>
        </w:rPr>
      </w:pPr>
      <w:r w:rsidRPr="000D46CA">
        <w:rPr>
          <w:rFonts w:ascii="Arial" w:hAnsi="Arial" w:cs="Arial"/>
          <w:sz w:val="16"/>
          <w:szCs w:val="16"/>
        </w:rPr>
        <w:t xml:space="preserve">Daniela Volpe </w:t>
      </w:r>
    </w:p>
    <w:p w:rsidR="00596CBC" w:rsidRDefault="00596CBC" w:rsidP="000D46CA">
      <w:pPr>
        <w:spacing w:line="240" w:lineRule="auto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 DIRETTORE </w:t>
      </w:r>
    </w:p>
    <w:p w:rsidR="00596CBC" w:rsidRDefault="00596CBC" w:rsidP="000D46CA">
      <w:pPr>
        <w:pStyle w:val="Heading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DEL SETTORE POLITICHE SOCIALI</w:t>
      </w:r>
    </w:p>
    <w:p w:rsidR="00596CBC" w:rsidRDefault="00596CBC" w:rsidP="006F04E8">
      <w:pPr>
        <w:spacing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(Dr.ssa Luciana BERRUTO)</w:t>
      </w:r>
    </w:p>
    <w:p w:rsidR="00596CBC" w:rsidRDefault="00596CBC" w:rsidP="006F04E8">
      <w:pPr>
        <w:spacing w:line="360" w:lineRule="auto"/>
        <w:rPr>
          <w:rFonts w:ascii="Arial" w:hAnsi="Arial" w:cs="Arial"/>
        </w:rPr>
      </w:pPr>
    </w:p>
    <w:p w:rsidR="00596CBC" w:rsidRDefault="00596CBC" w:rsidP="006F04E8">
      <w:pPr>
        <w:pStyle w:val="Heading2"/>
      </w:pPr>
      <w:r>
        <w:t>Parere di regolarità contabile</w:t>
      </w:r>
    </w:p>
    <w:p w:rsidR="00596CBC" w:rsidRDefault="00596CBC" w:rsidP="006F04E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96CBC" w:rsidRDefault="00596CBC" w:rsidP="000D46CA">
      <w:pPr>
        <w:pStyle w:val="BodyText"/>
      </w:pPr>
      <w:r>
        <w:t>Il sottoscritto, Direttore del Settore Bilancio, Finanza e Tributi, ai sensi dell’art. 49 del D.Lgs 18.8.2000, n. 267 e dell’art. 73, 5° comma, dello Statuto Comunale, esprime parere favorevole, in merito alla regolarità contabile del presente atto.</w:t>
      </w:r>
    </w:p>
    <w:p w:rsidR="00596CBC" w:rsidRPr="000D46CA" w:rsidRDefault="00596CBC" w:rsidP="000D46CA">
      <w:pPr>
        <w:spacing w:line="240" w:lineRule="auto"/>
        <w:rPr>
          <w:rFonts w:ascii="Arial" w:hAnsi="Arial" w:cs="Arial"/>
          <w:sz w:val="20"/>
          <w:szCs w:val="20"/>
        </w:rPr>
      </w:pPr>
      <w:r w:rsidRPr="000D46CA">
        <w:rPr>
          <w:rFonts w:ascii="Arial" w:hAnsi="Arial" w:cs="Arial"/>
          <w:sz w:val="20"/>
          <w:szCs w:val="20"/>
        </w:rPr>
        <w:t xml:space="preserve">L’Istruttore </w:t>
      </w:r>
    </w:p>
    <w:p w:rsidR="00596CBC" w:rsidRDefault="00596CBC" w:rsidP="000D46CA">
      <w:pPr>
        <w:spacing w:line="240" w:lineRule="auto"/>
        <w:rPr>
          <w:rFonts w:ascii="Arial" w:hAnsi="Arial" w:cs="Arial"/>
        </w:rPr>
      </w:pPr>
      <w:r w:rsidRPr="000D46CA">
        <w:rPr>
          <w:rFonts w:ascii="Arial" w:hAnsi="Arial" w:cs="Arial"/>
          <w:sz w:val="20"/>
          <w:szCs w:val="20"/>
        </w:rPr>
        <w:t>Sig. ……………………………………</w:t>
      </w:r>
    </w:p>
    <w:p w:rsidR="00596CBC" w:rsidRDefault="00596CBC" w:rsidP="006F04E8">
      <w:pPr>
        <w:pStyle w:val="Heading4"/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IL DIRETTORE DEL SETTORE</w:t>
      </w:r>
    </w:p>
    <w:p w:rsidR="00596CBC" w:rsidRDefault="00596CBC" w:rsidP="006F04E8">
      <w:pPr>
        <w:pStyle w:val="Heading4"/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BILANCIO, FINANZA E TRIBUTI</w:t>
      </w:r>
    </w:p>
    <w:p w:rsidR="00596CBC" w:rsidRPr="004B6B27" w:rsidRDefault="00596CBC" w:rsidP="006F04E8">
      <w:pPr>
        <w:ind w:left="4956"/>
        <w:jc w:val="center"/>
        <w:rPr>
          <w:rFonts w:ascii="Arial" w:hAnsi="Arial" w:cs="Arial"/>
        </w:rPr>
      </w:pPr>
      <w:r w:rsidRPr="004B6B27">
        <w:rPr>
          <w:rFonts w:ascii="Arial" w:hAnsi="Arial" w:cs="Arial"/>
        </w:rPr>
        <w:t>(Dr. Silvano Ardizzone)</w:t>
      </w:r>
    </w:p>
    <w:p w:rsidR="00596CBC" w:rsidRDefault="00596CBC" w:rsidP="006F04E8"/>
    <w:p w:rsidR="00596CBC" w:rsidRDefault="00596CBC" w:rsidP="006F04E8"/>
    <w:p w:rsidR="00596CBC" w:rsidRDefault="00596CBC" w:rsidP="006F04E8"/>
    <w:p w:rsidR="00596CBC" w:rsidRDefault="00596CBC" w:rsidP="006F04E8">
      <w:pPr>
        <w:pStyle w:val="Heading2"/>
      </w:pPr>
      <w:r>
        <w:t>LA GIUNTA COMUNALE</w:t>
      </w: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</w:p>
    <w:p w:rsidR="00596CBC" w:rsidRDefault="00596CBC" w:rsidP="006F04E8">
      <w:pPr>
        <w:pStyle w:val="BodyText"/>
      </w:pPr>
      <w:r>
        <w:tab/>
        <w:t>Vista la proposta di deliberazione, relativa all’oggetto, formulata dal Sindaco;</w:t>
      </w: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Visti:</w:t>
      </w:r>
    </w:p>
    <w:p w:rsidR="00596CBC" w:rsidRDefault="00596CBC" w:rsidP="006F04E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parere favorevole in ordine alla regolarità tecnica, espresso dal Direttore del Settore Politiche Sociali, Dr.ssa Luciana Berruto, ai sensi dell’art. 49 del D.Lgs. n. 267/2000;</w:t>
      </w:r>
    </w:p>
    <w:p w:rsidR="00596CBC" w:rsidRDefault="00596CBC" w:rsidP="00834924">
      <w:pPr>
        <w:spacing w:after="0" w:line="360" w:lineRule="auto"/>
        <w:jc w:val="both"/>
        <w:rPr>
          <w:rFonts w:ascii="Arial" w:hAnsi="Arial" w:cs="Arial"/>
        </w:rPr>
      </w:pPr>
    </w:p>
    <w:p w:rsidR="00596CBC" w:rsidRDefault="00596CBC" w:rsidP="006F04E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parere favorevole in ordine alla regolarità contabile, espresso dal Direttore del Settore Bilancio, Finanza e Tributi, Dott. Silvano Ardizzone, ai sensi dell’art. 49 del D.Lgs. n. 267/2000;</w:t>
      </w:r>
    </w:p>
    <w:p w:rsidR="00596CBC" w:rsidRDefault="00596CBC" w:rsidP="006F04E8">
      <w:pPr>
        <w:spacing w:line="360" w:lineRule="auto"/>
        <w:ind w:left="708"/>
        <w:jc w:val="both"/>
        <w:rPr>
          <w:rFonts w:ascii="Arial" w:hAnsi="Arial" w:cs="Arial"/>
        </w:rPr>
      </w:pPr>
    </w:p>
    <w:p w:rsidR="00596CBC" w:rsidRDefault="00596CBC" w:rsidP="006F04E8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Ad  unanimità di voti favorevoli, espressi per alzata di mano dai presenti;</w:t>
      </w:r>
    </w:p>
    <w:p w:rsidR="00596CBC" w:rsidRDefault="00596CBC" w:rsidP="006F04E8">
      <w:pPr>
        <w:pStyle w:val="Heading5"/>
        <w:ind w:left="0"/>
      </w:pPr>
    </w:p>
    <w:p w:rsidR="00596CBC" w:rsidRDefault="00596CBC" w:rsidP="006F04E8">
      <w:pPr>
        <w:pStyle w:val="Heading5"/>
        <w:ind w:left="0"/>
      </w:pPr>
      <w:r>
        <w:t>DELIBERA</w:t>
      </w: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</w:p>
    <w:p w:rsidR="00596CBC" w:rsidRDefault="00596CBC" w:rsidP="006F04E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 approvare la proposta di deliberazione, nel testo risultante dal documento che precede;</w:t>
      </w:r>
    </w:p>
    <w:p w:rsidR="00596CBC" w:rsidRDefault="00596CBC" w:rsidP="006F04E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Successivamente,</w:t>
      </w:r>
    </w:p>
    <w:p w:rsidR="00596CBC" w:rsidRDefault="00596CBC" w:rsidP="006F04E8">
      <w:pPr>
        <w:pStyle w:val="Heading2"/>
      </w:pPr>
      <w:r>
        <w:t>LA GIUNTA COMUNALE</w:t>
      </w: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</w:p>
    <w:p w:rsidR="00596CBC" w:rsidRDefault="00596CBC" w:rsidP="006F04E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 voti favorevoli unanimi, espressi palesemente;</w:t>
      </w: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</w:p>
    <w:p w:rsidR="00596CBC" w:rsidRDefault="00596CBC" w:rsidP="006F04E8">
      <w:pPr>
        <w:pStyle w:val="Heading2"/>
      </w:pPr>
      <w:r>
        <w:t>DELIBERA</w:t>
      </w:r>
    </w:p>
    <w:p w:rsidR="00596CBC" w:rsidRDefault="00596CBC" w:rsidP="006F04E8"/>
    <w:p w:rsidR="00596CBC" w:rsidRDefault="00596CBC" w:rsidP="006F04E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di dichiarare la presente deliberazione immediatamente eseguibile, ai sensi dell’art. 34, 3° comma, dello Statuto Comunale, stante l’urgenza di provvedere in merito.</w:t>
      </w: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</w:p>
    <w:p w:rsidR="00596CBC" w:rsidRDefault="00596CBC" w:rsidP="006F04E8">
      <w:pPr>
        <w:spacing w:line="360" w:lineRule="auto"/>
        <w:jc w:val="both"/>
        <w:rPr>
          <w:rFonts w:ascii="Arial" w:hAnsi="Arial" w:cs="Arial"/>
        </w:rPr>
      </w:pPr>
    </w:p>
    <w:p w:rsidR="00596CBC" w:rsidRDefault="00596CBC" w:rsidP="006F04E8">
      <w:pPr>
        <w:spacing w:line="360" w:lineRule="auto"/>
        <w:jc w:val="center"/>
        <w:rPr>
          <w:rFonts w:ascii="Monotype Sorts" w:hAnsi="Monotype Sorts" w:cs="Monotype Sorts"/>
        </w:rPr>
      </w:pPr>
      <w:r>
        <w:rPr>
          <w:rFonts w:ascii="Monotype Sorts" w:hAnsi="Monotype Sorts" w:cs="Monotype Sorts"/>
        </w:rPr>
        <w:t></w:t>
      </w:r>
      <w:r>
        <w:rPr>
          <w:rFonts w:ascii="Monotype Sorts" w:hAnsi="Monotype Sorts" w:cs="Monotype Sorts"/>
        </w:rPr>
        <w:t></w:t>
      </w:r>
      <w:r>
        <w:rPr>
          <w:rFonts w:ascii="Monotype Sorts" w:hAnsi="Monotype Sorts" w:cs="Monotype Sorts"/>
        </w:rPr>
        <w:t></w:t>
      </w:r>
      <w:r>
        <w:rPr>
          <w:rFonts w:ascii="Monotype Sorts" w:hAnsi="Monotype Sorts" w:cs="Monotype Sorts"/>
        </w:rPr>
        <w:t></w:t>
      </w:r>
      <w:r>
        <w:rPr>
          <w:rFonts w:ascii="Monotype Sorts" w:hAnsi="Monotype Sorts" w:cs="Monotype Sorts"/>
        </w:rPr>
        <w:t></w:t>
      </w:r>
      <w:r>
        <w:rPr>
          <w:rFonts w:ascii="Monotype Sorts" w:hAnsi="Monotype Sorts" w:cs="Monotype Sorts"/>
        </w:rPr>
        <w:t></w:t>
      </w:r>
      <w:r>
        <w:rPr>
          <w:rFonts w:ascii="Monotype Sorts" w:hAnsi="Monotype Sorts" w:cs="Monotype Sorts"/>
        </w:rPr>
        <w:t></w:t>
      </w:r>
      <w:r>
        <w:rPr>
          <w:rFonts w:ascii="Monotype Sorts" w:hAnsi="Monotype Sorts" w:cs="Monotype Sorts"/>
        </w:rPr>
        <w:t></w:t>
      </w:r>
      <w:r>
        <w:rPr>
          <w:rFonts w:ascii="Monotype Sorts" w:hAnsi="Monotype Sorts" w:cs="Monotype Sorts"/>
        </w:rPr>
        <w:t></w:t>
      </w:r>
    </w:p>
    <w:p w:rsidR="00596CBC" w:rsidRDefault="00596CBC" w:rsidP="006F04E8">
      <w:pPr>
        <w:spacing w:line="360" w:lineRule="auto"/>
        <w:jc w:val="center"/>
        <w:rPr>
          <w:rFonts w:ascii="Arial" w:hAnsi="Arial" w:cs="Arial"/>
        </w:rPr>
      </w:pPr>
    </w:p>
    <w:p w:rsidR="00596CBC" w:rsidRDefault="00596CBC"/>
    <w:sectPr w:rsidR="00596CBC" w:rsidSect="00A87C49">
      <w:footerReference w:type="even" r:id="rId7"/>
      <w:footerReference w:type="default" r:id="rId8"/>
      <w:pgSz w:w="11906" w:h="16838"/>
      <w:pgMar w:top="1417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BC" w:rsidRDefault="00596CBC" w:rsidP="00A87C49">
      <w:pPr>
        <w:spacing w:after="0" w:line="240" w:lineRule="auto"/>
      </w:pPr>
      <w:r>
        <w:separator/>
      </w:r>
    </w:p>
  </w:endnote>
  <w:endnote w:type="continuationSeparator" w:id="1">
    <w:p w:rsidR="00596CBC" w:rsidRDefault="00596CBC" w:rsidP="00A8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C" w:rsidRDefault="00596C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96CBC" w:rsidRDefault="00596C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C" w:rsidRDefault="00596C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6CBC" w:rsidRDefault="00596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BC" w:rsidRDefault="00596CBC" w:rsidP="00A87C49">
      <w:pPr>
        <w:spacing w:after="0" w:line="240" w:lineRule="auto"/>
      </w:pPr>
      <w:r>
        <w:separator/>
      </w:r>
    </w:p>
  </w:footnote>
  <w:footnote w:type="continuationSeparator" w:id="1">
    <w:p w:rsidR="00596CBC" w:rsidRDefault="00596CBC" w:rsidP="00A87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6BD"/>
    <w:multiLevelType w:val="hybridMultilevel"/>
    <w:tmpl w:val="13863C6E"/>
    <w:lvl w:ilvl="0" w:tplc="D2580A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721589"/>
    <w:multiLevelType w:val="hybridMultilevel"/>
    <w:tmpl w:val="B0E020C0"/>
    <w:lvl w:ilvl="0" w:tplc="04100001">
      <w:start w:val="1"/>
      <w:numFmt w:val="bullet"/>
      <w:lvlText w:val=""/>
      <w:lvlJc w:val="left"/>
      <w:pPr>
        <w:ind w:left="174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cs="Wingdings" w:hint="default"/>
      </w:rPr>
    </w:lvl>
  </w:abstractNum>
  <w:abstractNum w:abstractNumId="2">
    <w:nsid w:val="43E0207C"/>
    <w:multiLevelType w:val="hybridMultilevel"/>
    <w:tmpl w:val="60C82E8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80823AC"/>
    <w:multiLevelType w:val="hybridMultilevel"/>
    <w:tmpl w:val="71F079FE"/>
    <w:lvl w:ilvl="0" w:tplc="0410000D">
      <w:start w:val="1"/>
      <w:numFmt w:val="bullet"/>
      <w:lvlText w:val=""/>
      <w:lvlJc w:val="left"/>
      <w:pPr>
        <w:ind w:left="1922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cs="Wingdings" w:hint="default"/>
      </w:rPr>
    </w:lvl>
  </w:abstractNum>
  <w:abstractNum w:abstractNumId="4">
    <w:nsid w:val="54905AF7"/>
    <w:multiLevelType w:val="hybridMultilevel"/>
    <w:tmpl w:val="ED1ABC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4E8"/>
    <w:rsid w:val="000441DE"/>
    <w:rsid w:val="000D46CA"/>
    <w:rsid w:val="001349F8"/>
    <w:rsid w:val="001C6ECE"/>
    <w:rsid w:val="002047C3"/>
    <w:rsid w:val="002976AA"/>
    <w:rsid w:val="0032723D"/>
    <w:rsid w:val="003467BB"/>
    <w:rsid w:val="004B6B27"/>
    <w:rsid w:val="004E45D2"/>
    <w:rsid w:val="00533CA5"/>
    <w:rsid w:val="0058104D"/>
    <w:rsid w:val="00585870"/>
    <w:rsid w:val="00596CBC"/>
    <w:rsid w:val="005A2DBB"/>
    <w:rsid w:val="005C7CCD"/>
    <w:rsid w:val="00682044"/>
    <w:rsid w:val="006F04E8"/>
    <w:rsid w:val="00732FA1"/>
    <w:rsid w:val="0075119C"/>
    <w:rsid w:val="00765A70"/>
    <w:rsid w:val="007949D2"/>
    <w:rsid w:val="007D6116"/>
    <w:rsid w:val="007F2C31"/>
    <w:rsid w:val="00813E57"/>
    <w:rsid w:val="00834924"/>
    <w:rsid w:val="00843496"/>
    <w:rsid w:val="00860989"/>
    <w:rsid w:val="008A63CF"/>
    <w:rsid w:val="00973B34"/>
    <w:rsid w:val="009A7180"/>
    <w:rsid w:val="00A41410"/>
    <w:rsid w:val="00A42AB9"/>
    <w:rsid w:val="00A64E77"/>
    <w:rsid w:val="00A87C49"/>
    <w:rsid w:val="00B064DF"/>
    <w:rsid w:val="00B1657C"/>
    <w:rsid w:val="00B9108D"/>
    <w:rsid w:val="00B91DFE"/>
    <w:rsid w:val="00BB30A4"/>
    <w:rsid w:val="00BE5DBA"/>
    <w:rsid w:val="00BF0D7E"/>
    <w:rsid w:val="00C13A0F"/>
    <w:rsid w:val="00C207C3"/>
    <w:rsid w:val="00C5658C"/>
    <w:rsid w:val="00C57F00"/>
    <w:rsid w:val="00C874D4"/>
    <w:rsid w:val="00CE7B8F"/>
    <w:rsid w:val="00CF104C"/>
    <w:rsid w:val="00D20683"/>
    <w:rsid w:val="00D7558C"/>
    <w:rsid w:val="00D81F6C"/>
    <w:rsid w:val="00DA21D0"/>
    <w:rsid w:val="00DB35EC"/>
    <w:rsid w:val="00DF7CA0"/>
    <w:rsid w:val="00E456C2"/>
    <w:rsid w:val="00F65523"/>
    <w:rsid w:val="00FA1FC3"/>
    <w:rsid w:val="00FD3AC6"/>
    <w:rsid w:val="00F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4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4E8"/>
    <w:pPr>
      <w:keepNext/>
      <w:spacing w:after="0" w:line="36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4E8"/>
    <w:pPr>
      <w:keepNext/>
      <w:spacing w:after="0" w:line="360" w:lineRule="auto"/>
      <w:ind w:left="495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4E8"/>
    <w:pPr>
      <w:keepNext/>
      <w:spacing w:after="0" w:line="360" w:lineRule="auto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4E8"/>
    <w:pPr>
      <w:keepNext/>
      <w:spacing w:after="0" w:line="360" w:lineRule="auto"/>
      <w:ind w:left="708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F04E8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F04E8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F04E8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F04E8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F04E8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F04E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04E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4E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04E8"/>
  </w:style>
  <w:style w:type="paragraph" w:styleId="ListParagraph">
    <w:name w:val="List Paragraph"/>
    <w:basedOn w:val="Normal"/>
    <w:uiPriority w:val="99"/>
    <w:qFormat/>
    <w:rsid w:val="00E456C2"/>
    <w:pPr>
      <w:ind w:left="720"/>
      <w:contextualSpacing/>
    </w:pPr>
  </w:style>
  <w:style w:type="table" w:styleId="TableGrid">
    <w:name w:val="Table Grid"/>
    <w:basedOn w:val="TableNormal"/>
    <w:uiPriority w:val="99"/>
    <w:rsid w:val="00BE5DB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601</Words>
  <Characters>3428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</dc:title>
  <dc:subject/>
  <dc:creator>daniela.volpe</dc:creator>
  <cp:keywords/>
  <dc:description/>
  <cp:lastModifiedBy>franca.mosso</cp:lastModifiedBy>
  <cp:revision>3</cp:revision>
  <cp:lastPrinted>2009-04-15T14:28:00Z</cp:lastPrinted>
  <dcterms:created xsi:type="dcterms:W3CDTF">2009-05-14T13:25:00Z</dcterms:created>
  <dcterms:modified xsi:type="dcterms:W3CDTF">2009-05-14T13:25:00Z</dcterms:modified>
</cp:coreProperties>
</file>