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73" w:type="dxa"/>
        <w:tblLook w:val="04A0" w:firstRow="1" w:lastRow="0" w:firstColumn="1" w:lastColumn="0" w:noHBand="0" w:noVBand="1"/>
      </w:tblPr>
      <w:tblGrid>
        <w:gridCol w:w="1707"/>
        <w:gridCol w:w="2177"/>
        <w:gridCol w:w="9169"/>
        <w:gridCol w:w="1184"/>
        <w:gridCol w:w="1336"/>
      </w:tblGrid>
      <w:tr w:rsidR="001722C8" w:rsidRPr="001722C8" w:rsidTr="001722C8">
        <w:tc>
          <w:tcPr>
            <w:tcW w:w="1706" w:type="dxa"/>
          </w:tcPr>
          <w:p w:rsidR="00A86294" w:rsidRPr="001722C8" w:rsidRDefault="00A86294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Estremi identificativi atto</w:t>
            </w:r>
          </w:p>
        </w:tc>
        <w:tc>
          <w:tcPr>
            <w:tcW w:w="2174" w:type="dxa"/>
          </w:tcPr>
          <w:p w:rsidR="00A86294" w:rsidRPr="001722C8" w:rsidRDefault="00A86294" w:rsidP="001722C8">
            <w:pPr>
              <w:rPr>
                <w:rFonts w:ascii="Calibri" w:hAnsi="Calibri"/>
                <w:sz w:val="24"/>
              </w:rPr>
            </w:pPr>
            <w:proofErr w:type="gramStart"/>
            <w:r w:rsidRPr="001722C8">
              <w:rPr>
                <w:rFonts w:ascii="Calibri" w:hAnsi="Calibri"/>
                <w:sz w:val="24"/>
              </w:rPr>
              <w:t>contenuto</w:t>
            </w:r>
            <w:proofErr w:type="gramEnd"/>
          </w:p>
        </w:tc>
        <w:tc>
          <w:tcPr>
            <w:tcW w:w="9119" w:type="dxa"/>
          </w:tcPr>
          <w:p w:rsidR="00A86294" w:rsidRPr="001722C8" w:rsidRDefault="00A86294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Oggetto e soggetto</w:t>
            </w:r>
          </w:p>
        </w:tc>
        <w:tc>
          <w:tcPr>
            <w:tcW w:w="1184" w:type="dxa"/>
          </w:tcPr>
          <w:p w:rsidR="00A86294" w:rsidRPr="001722C8" w:rsidRDefault="00A86294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Eventuale spesa prevista</w:t>
            </w:r>
          </w:p>
        </w:tc>
        <w:tc>
          <w:tcPr>
            <w:tcW w:w="1390" w:type="dxa"/>
          </w:tcPr>
          <w:p w:rsidR="00A86294" w:rsidRPr="001722C8" w:rsidRDefault="00A86294" w:rsidP="001722C8">
            <w:pPr>
              <w:rPr>
                <w:rFonts w:ascii="Calibri" w:hAnsi="Calibri"/>
                <w:sz w:val="20"/>
                <w:szCs w:val="20"/>
              </w:rPr>
            </w:pPr>
            <w:r w:rsidRPr="001722C8">
              <w:rPr>
                <w:rFonts w:ascii="Calibri" w:hAnsi="Calibri"/>
                <w:sz w:val="20"/>
                <w:szCs w:val="20"/>
              </w:rPr>
              <w:t>Estremi dei principali documenti contenuti nel fascicolo dei procedimenti</w:t>
            </w:r>
          </w:p>
        </w:tc>
      </w:tr>
      <w:tr w:rsidR="001722C8" w:rsidRPr="001722C8" w:rsidTr="001722C8">
        <w:tc>
          <w:tcPr>
            <w:tcW w:w="0" w:type="auto"/>
            <w:hideMark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1649 del 15/05/2014</w:t>
            </w:r>
          </w:p>
        </w:tc>
        <w:tc>
          <w:tcPr>
            <w:tcW w:w="0" w:type="auto"/>
            <w:hideMark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Determinazione Dirigenziale</w:t>
            </w:r>
          </w:p>
        </w:tc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Provvedimento conclusivo del procedimento (art. 7, D.P.R. 160/2010) pratica </w:t>
            </w:r>
            <w:proofErr w:type="spellStart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S.U.A.P.n</w:t>
            </w:r>
            <w:proofErr w:type="spellEnd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° 20/2014. Installazione impianto distribuzione gasolio ad uso privato. Impresa </w:t>
            </w:r>
            <w:proofErr w:type="spellStart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Selvatransport</w:t>
            </w:r>
            <w:proofErr w:type="spellEnd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srl</w:t>
            </w:r>
            <w:proofErr w:type="spellEnd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 Impianto di Vercelli</w:t>
            </w:r>
          </w:p>
        </w:tc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1722C8" w:rsidRPr="001722C8" w:rsidTr="001722C8"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1092 del 25/03/2014</w:t>
            </w:r>
          </w:p>
        </w:tc>
        <w:tc>
          <w:tcPr>
            <w:tcW w:w="0" w:type="auto"/>
            <w:hideMark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Determinazione Dirigenziale</w:t>
            </w:r>
          </w:p>
        </w:tc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Provvedimento conclusivo del procedimento (art. 7, D.P.R. 160/2010) pratica </w:t>
            </w:r>
            <w:proofErr w:type="spellStart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S.U.A.P.n</w:t>
            </w:r>
            <w:proofErr w:type="spellEnd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° 168/2013. Istanza di primo rinnovo per l'autorizzazione alle emissioni in atmosfera. Impresa Mundi Riso - Impianto di Vercelli</w:t>
            </w:r>
          </w:p>
        </w:tc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1722C8" w:rsidRPr="001722C8" w:rsidTr="001722C8"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1087 del 25/03/2014</w:t>
            </w:r>
          </w:p>
        </w:tc>
        <w:tc>
          <w:tcPr>
            <w:tcW w:w="0" w:type="auto"/>
            <w:hideMark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Determinazione Dirigenziale</w:t>
            </w:r>
          </w:p>
        </w:tc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Provvedimento conclusivo del procedimento (art. 7, D.P.R. 160/2010) pratica </w:t>
            </w:r>
            <w:proofErr w:type="spellStart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S.U.A.P.n</w:t>
            </w:r>
            <w:proofErr w:type="spellEnd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° 189/2013. Istanza di aggiornamento per modifica non sostanziale dell'Autorizzazione Integrata Ambientale. Impresa EOC ITALIA. Impianto di Vercelli</w:t>
            </w:r>
          </w:p>
        </w:tc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1722C8" w:rsidRPr="001722C8" w:rsidTr="001722C8"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720 del 25/02/2014</w:t>
            </w:r>
          </w:p>
        </w:tc>
        <w:tc>
          <w:tcPr>
            <w:tcW w:w="0" w:type="auto"/>
            <w:hideMark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Determinazione Dirigenziale</w:t>
            </w:r>
          </w:p>
        </w:tc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Provvedimento conclusivo del procedimento (art. 7, D.P.R. 160/2010) pratica S.U.A.P. n° 10/2014. Istanza di autorizzazione </w:t>
            </w:r>
            <w:proofErr w:type="spellStart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allEuroattività</w:t>
            </w:r>
            <w:proofErr w:type="spellEnd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di autofficina. Impresa Top Car Service </w:t>
            </w:r>
            <w:proofErr w:type="spellStart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srl</w:t>
            </w:r>
            <w:proofErr w:type="spellEnd"/>
            <w:r w:rsidRPr="001722C8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Euro Impianto di Vercelli</w:t>
            </w:r>
          </w:p>
        </w:tc>
        <w:tc>
          <w:tcPr>
            <w:tcW w:w="0" w:type="auto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13/03/2014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pubblico spettacolo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Maria Arseni Società del Quartetto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26/06/2014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pubblico spettacolo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proofErr w:type="spellStart"/>
            <w:r w:rsidRPr="001722C8">
              <w:rPr>
                <w:rFonts w:ascii="Calibri" w:hAnsi="Calibri"/>
                <w:sz w:val="24"/>
              </w:rPr>
              <w:t>Finessi</w:t>
            </w:r>
            <w:proofErr w:type="spellEnd"/>
            <w:r w:rsidRPr="001722C8">
              <w:rPr>
                <w:rFonts w:ascii="Calibri" w:hAnsi="Calibri"/>
                <w:sz w:val="24"/>
              </w:rPr>
              <w:t xml:space="preserve"> Maurizio </w:t>
            </w:r>
            <w:r w:rsidR="00C35B90">
              <w:rPr>
                <w:rFonts w:ascii="Calibri" w:hAnsi="Calibri"/>
                <w:sz w:val="24"/>
              </w:rPr>
              <w:t xml:space="preserve">- </w:t>
            </w:r>
            <w:bookmarkStart w:id="0" w:name="_GoBack"/>
            <w:bookmarkEnd w:id="0"/>
            <w:r w:rsidRPr="001722C8">
              <w:rPr>
                <w:rFonts w:ascii="Calibri" w:hAnsi="Calibri"/>
                <w:sz w:val="24"/>
              </w:rPr>
              <w:t>Sagra di S. Pietro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13/02/2014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apertura locale pubblico spettacolo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 xml:space="preserve">Buffa Cristina - </w:t>
            </w:r>
            <w:proofErr w:type="spellStart"/>
            <w:r w:rsidRPr="001722C8">
              <w:rPr>
                <w:rFonts w:ascii="Calibri" w:hAnsi="Calibri"/>
                <w:sz w:val="24"/>
              </w:rPr>
              <w:t>Dolls</w:t>
            </w:r>
            <w:proofErr w:type="spellEnd"/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30/05/2014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Autorizzazione trattenimenti Disco bar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proofErr w:type="spellStart"/>
            <w:r w:rsidRPr="001722C8">
              <w:rPr>
                <w:rFonts w:ascii="Calibri" w:hAnsi="Calibri"/>
                <w:sz w:val="24"/>
              </w:rPr>
              <w:t>Caniglia</w:t>
            </w:r>
            <w:proofErr w:type="spellEnd"/>
            <w:r w:rsidRPr="001722C8">
              <w:rPr>
                <w:rFonts w:ascii="Calibri" w:hAnsi="Calibri"/>
                <w:sz w:val="24"/>
              </w:rPr>
              <w:t xml:space="preserve"> Filomena - Le Acacie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19/06/2014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Autorizzazione piscina natatoria all’aperto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proofErr w:type="spellStart"/>
            <w:r w:rsidRPr="001722C8">
              <w:rPr>
                <w:rFonts w:ascii="Calibri" w:hAnsi="Calibri"/>
                <w:sz w:val="24"/>
              </w:rPr>
              <w:t>Caniglia</w:t>
            </w:r>
            <w:proofErr w:type="spellEnd"/>
            <w:r w:rsidRPr="001722C8">
              <w:rPr>
                <w:rFonts w:ascii="Calibri" w:hAnsi="Calibri"/>
                <w:sz w:val="24"/>
              </w:rPr>
              <w:t xml:space="preserve"> Filomena - Le Acacie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rPr>
          <w:trHeight w:val="430"/>
        </w:trPr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30/05/2014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Autorizzazione sala da ballo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proofErr w:type="spellStart"/>
            <w:r w:rsidRPr="001722C8">
              <w:rPr>
                <w:rFonts w:ascii="Calibri" w:hAnsi="Calibri"/>
                <w:sz w:val="24"/>
              </w:rPr>
              <w:t>Caniglia</w:t>
            </w:r>
            <w:proofErr w:type="spellEnd"/>
            <w:r w:rsidRPr="001722C8">
              <w:rPr>
                <w:rFonts w:ascii="Calibri" w:hAnsi="Calibri"/>
                <w:sz w:val="24"/>
              </w:rPr>
              <w:t xml:space="preserve"> Filomena - Le Acacie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11/02/2014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apertura sala giochi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proofErr w:type="spellStart"/>
            <w:r w:rsidRPr="001722C8">
              <w:rPr>
                <w:rFonts w:ascii="Calibri" w:hAnsi="Calibri"/>
                <w:sz w:val="24"/>
              </w:rPr>
              <w:t>Calin</w:t>
            </w:r>
            <w:proofErr w:type="spellEnd"/>
            <w:r w:rsidRPr="001722C8">
              <w:rPr>
                <w:rFonts w:ascii="Calibri" w:hAnsi="Calibri"/>
                <w:sz w:val="24"/>
              </w:rPr>
              <w:t xml:space="preserve"> Elena Cristina – </w:t>
            </w:r>
            <w:proofErr w:type="spellStart"/>
            <w:r w:rsidRPr="001722C8">
              <w:rPr>
                <w:rFonts w:ascii="Calibri" w:hAnsi="Calibri"/>
                <w:sz w:val="24"/>
              </w:rPr>
              <w:t>Number</w:t>
            </w:r>
            <w:proofErr w:type="spellEnd"/>
            <w:r w:rsidRPr="001722C8">
              <w:rPr>
                <w:rFonts w:ascii="Calibri" w:hAnsi="Calibri"/>
                <w:sz w:val="24"/>
              </w:rPr>
              <w:t xml:space="preserve"> 1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26/06/2014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apertura sala giochi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proofErr w:type="spellStart"/>
            <w:r w:rsidRPr="001722C8">
              <w:rPr>
                <w:rFonts w:ascii="Calibri" w:hAnsi="Calibri"/>
                <w:sz w:val="24"/>
              </w:rPr>
              <w:t>Hu</w:t>
            </w:r>
            <w:proofErr w:type="spellEnd"/>
            <w:r w:rsidRPr="001722C8">
              <w:rPr>
                <w:rFonts w:ascii="Calibri" w:hAnsi="Calibri"/>
                <w:sz w:val="24"/>
              </w:rPr>
              <w:t xml:space="preserve"> Sui </w:t>
            </w:r>
            <w:proofErr w:type="spellStart"/>
            <w:r w:rsidRPr="001722C8">
              <w:rPr>
                <w:rFonts w:ascii="Calibri" w:hAnsi="Calibri"/>
                <w:sz w:val="24"/>
              </w:rPr>
              <w:t>Quing</w:t>
            </w:r>
            <w:proofErr w:type="spellEnd"/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21/02/2014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spettacolo viaggiante ex art. 69 TULPS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proofErr w:type="spellStart"/>
            <w:r w:rsidRPr="001722C8">
              <w:rPr>
                <w:rFonts w:ascii="Calibri" w:hAnsi="Calibri"/>
                <w:sz w:val="24"/>
              </w:rPr>
              <w:t>SonnJ</w:t>
            </w:r>
            <w:proofErr w:type="spellEnd"/>
            <w:r w:rsidRPr="001722C8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722C8">
              <w:rPr>
                <w:rFonts w:ascii="Calibri" w:hAnsi="Calibri"/>
                <w:sz w:val="24"/>
              </w:rPr>
              <w:t>Claudi</w:t>
            </w:r>
            <w:proofErr w:type="spellEnd"/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21/02/2014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spettacolo viaggiante ex art. 69 TULPS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Pretti Claudio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26/05/2014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spettacolo viaggiante ex art. 69 TULPS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proofErr w:type="spellStart"/>
            <w:r w:rsidRPr="001722C8">
              <w:rPr>
                <w:rFonts w:ascii="Calibri" w:hAnsi="Calibri"/>
                <w:sz w:val="24"/>
              </w:rPr>
              <w:t>Bertuolo</w:t>
            </w:r>
            <w:proofErr w:type="spellEnd"/>
            <w:r w:rsidRPr="001722C8">
              <w:rPr>
                <w:rFonts w:ascii="Calibri" w:hAnsi="Calibri"/>
                <w:sz w:val="24"/>
              </w:rPr>
              <w:t xml:space="preserve"> Walter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26/05/2014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spettacolo viaggiante ex art. 69 TULPS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proofErr w:type="spellStart"/>
            <w:r w:rsidRPr="001722C8">
              <w:rPr>
                <w:rFonts w:ascii="Calibri" w:hAnsi="Calibri"/>
                <w:sz w:val="24"/>
              </w:rPr>
              <w:t>Uga</w:t>
            </w:r>
            <w:proofErr w:type="spellEnd"/>
            <w:r w:rsidRPr="001722C8">
              <w:rPr>
                <w:rFonts w:ascii="Calibri" w:hAnsi="Calibri"/>
                <w:sz w:val="24"/>
              </w:rPr>
              <w:t xml:space="preserve"> Paola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21/03/2014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spettacolo viaggiante ex art. 69 TULPS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Ferri Alessandro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  <w:tr w:rsidR="001722C8" w:rsidRPr="001722C8" w:rsidTr="001722C8">
        <w:tc>
          <w:tcPr>
            <w:tcW w:w="1706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11/06/2014</w:t>
            </w:r>
          </w:p>
        </w:tc>
        <w:tc>
          <w:tcPr>
            <w:tcW w:w="217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Licenza spettacolo viaggiante ex art. 69 TULPS</w:t>
            </w:r>
          </w:p>
        </w:tc>
        <w:tc>
          <w:tcPr>
            <w:tcW w:w="9119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Volpato Riccardo</w:t>
            </w:r>
          </w:p>
        </w:tc>
        <w:tc>
          <w:tcPr>
            <w:tcW w:w="1184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  <w:r w:rsidRPr="001722C8">
              <w:rPr>
                <w:rFonts w:ascii="Calibri" w:hAnsi="Calibri"/>
                <w:sz w:val="24"/>
              </w:rPr>
              <w:t>//</w:t>
            </w:r>
          </w:p>
        </w:tc>
        <w:tc>
          <w:tcPr>
            <w:tcW w:w="1390" w:type="dxa"/>
          </w:tcPr>
          <w:p w:rsidR="001722C8" w:rsidRPr="001722C8" w:rsidRDefault="001722C8" w:rsidP="001722C8">
            <w:pPr>
              <w:rPr>
                <w:rFonts w:ascii="Calibri" w:hAnsi="Calibri"/>
                <w:sz w:val="24"/>
              </w:rPr>
            </w:pPr>
          </w:p>
        </w:tc>
      </w:tr>
    </w:tbl>
    <w:p w:rsidR="00AE26EA" w:rsidRPr="001722C8" w:rsidRDefault="00AE26EA" w:rsidP="001722C8">
      <w:pPr>
        <w:spacing w:line="240" w:lineRule="auto"/>
        <w:rPr>
          <w:rFonts w:ascii="Calibri" w:hAnsi="Calibri"/>
          <w:sz w:val="24"/>
        </w:rPr>
      </w:pPr>
    </w:p>
    <w:sectPr w:rsidR="00AE26EA" w:rsidRPr="001722C8" w:rsidSect="00A86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69" w:rsidRDefault="00D67B69" w:rsidP="00FD410E">
      <w:pPr>
        <w:spacing w:after="0" w:line="240" w:lineRule="auto"/>
      </w:pPr>
      <w:r>
        <w:separator/>
      </w:r>
    </w:p>
  </w:endnote>
  <w:endnote w:type="continuationSeparator" w:id="0">
    <w:p w:rsidR="00D67B69" w:rsidRDefault="00D67B69" w:rsidP="00FD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0E" w:rsidRDefault="00FD41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0E" w:rsidRDefault="00FD410E">
    <w:pPr>
      <w:pStyle w:val="Pidipagina"/>
    </w:pPr>
    <w:r>
      <w:t>Elenco provvedimenti amministrativi 1 semestre 2014</w:t>
    </w:r>
  </w:p>
  <w:p w:rsidR="00FD410E" w:rsidRDefault="00FD410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0E" w:rsidRDefault="00FD41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69" w:rsidRDefault="00D67B69" w:rsidP="00FD410E">
      <w:pPr>
        <w:spacing w:after="0" w:line="240" w:lineRule="auto"/>
      </w:pPr>
      <w:r>
        <w:separator/>
      </w:r>
    </w:p>
  </w:footnote>
  <w:footnote w:type="continuationSeparator" w:id="0">
    <w:p w:rsidR="00D67B69" w:rsidRDefault="00D67B69" w:rsidP="00FD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0E" w:rsidRDefault="00FD41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0E" w:rsidRDefault="00FD410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0E" w:rsidRDefault="00FD41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3F"/>
    <w:rsid w:val="001722C8"/>
    <w:rsid w:val="001A0F7E"/>
    <w:rsid w:val="00416DBA"/>
    <w:rsid w:val="00967B36"/>
    <w:rsid w:val="00A86294"/>
    <w:rsid w:val="00AE26EA"/>
    <w:rsid w:val="00B8473F"/>
    <w:rsid w:val="00BA52BC"/>
    <w:rsid w:val="00C35B90"/>
    <w:rsid w:val="00CE1402"/>
    <w:rsid w:val="00D67B69"/>
    <w:rsid w:val="00FD059C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A501B-DEC2-4082-9413-F226781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722C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D4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10E"/>
  </w:style>
  <w:style w:type="paragraph" w:styleId="Pidipagina">
    <w:name w:val="footer"/>
    <w:basedOn w:val="Normale"/>
    <w:link w:val="PidipaginaCarattere"/>
    <w:uiPriority w:val="99"/>
    <w:unhideWhenUsed/>
    <w:rsid w:val="00FD4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1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Spagnuolo</dc:creator>
  <cp:keywords/>
  <dc:description/>
  <cp:lastModifiedBy>Gianluigi Spagnuolo</cp:lastModifiedBy>
  <cp:revision>7</cp:revision>
  <cp:lastPrinted>2014-12-30T11:36:00Z</cp:lastPrinted>
  <dcterms:created xsi:type="dcterms:W3CDTF">2014-12-30T10:51:00Z</dcterms:created>
  <dcterms:modified xsi:type="dcterms:W3CDTF">2014-12-30T13:42:00Z</dcterms:modified>
</cp:coreProperties>
</file>