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LOCAZIONE ABITATIVA DI NATURA TRANSITORIA</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Legge 9 dicembre 19</w:t>
      </w:r>
      <w:r w:rsidR="00953EAB">
        <w:rPr>
          <w:rFonts w:ascii="Times New Roman" w:hAnsi="Times New Roman" w:cs="Times New Roman"/>
          <w:i/>
          <w:iCs/>
          <w:sz w:val="24"/>
          <w:szCs w:val="24"/>
        </w:rPr>
        <w:t xml:space="preserve">98, n. 431, articolo 5, comma </w:t>
      </w:r>
      <w:r w:rsidR="008F31F6">
        <w:rPr>
          <w:rFonts w:ascii="Times New Roman" w:hAnsi="Times New Roman" w:cs="Times New Roman"/>
          <w:i/>
          <w:iCs/>
          <w:sz w:val="24"/>
          <w:szCs w:val="24"/>
        </w:rPr>
        <w:t>1</w:t>
      </w:r>
      <w:r w:rsidR="00845F5B">
        <w:rPr>
          <w:rFonts w:ascii="Times New Roman" w:hAnsi="Times New Roman" w:cs="Times New Roman"/>
          <w:i/>
          <w:iCs/>
          <w:sz w:val="24"/>
          <w:szCs w:val="24"/>
        </w:rPr>
        <w:t xml:space="preserve"> </w:t>
      </w:r>
      <w:r w:rsidR="00953EAB">
        <w:rPr>
          <w:rFonts w:ascii="Times New Roman" w:hAnsi="Times New Roman" w:cs="Times New Roman"/>
          <w:i/>
          <w:iCs/>
          <w:sz w:val="24"/>
          <w:szCs w:val="24"/>
        </w:rPr>
        <w:t xml:space="preserve">e come da </w:t>
      </w:r>
      <w:r w:rsidR="008F31F6">
        <w:rPr>
          <w:rFonts w:ascii="Times New Roman" w:hAnsi="Times New Roman" w:cs="Times New Roman"/>
          <w:i/>
          <w:iCs/>
          <w:sz w:val="24"/>
          <w:szCs w:val="24"/>
        </w:rPr>
        <w:t>A</w:t>
      </w:r>
      <w:r w:rsidR="00953EAB">
        <w:rPr>
          <w:rFonts w:ascii="Times New Roman" w:hAnsi="Times New Roman" w:cs="Times New Roman"/>
          <w:i/>
          <w:iCs/>
          <w:sz w:val="24"/>
          <w:szCs w:val="24"/>
        </w:rPr>
        <w:t xml:space="preserve">ccordo </w:t>
      </w:r>
      <w:r w:rsidR="008F31F6">
        <w:rPr>
          <w:rFonts w:ascii="Times New Roman" w:hAnsi="Times New Roman" w:cs="Times New Roman"/>
          <w:i/>
          <w:iCs/>
          <w:sz w:val="24"/>
          <w:szCs w:val="24"/>
        </w:rPr>
        <w:t>T</w:t>
      </w:r>
      <w:r w:rsidR="00953EAB">
        <w:rPr>
          <w:rFonts w:ascii="Times New Roman" w:hAnsi="Times New Roman" w:cs="Times New Roman"/>
          <w:i/>
          <w:iCs/>
          <w:sz w:val="24"/>
          <w:szCs w:val="24"/>
        </w:rPr>
        <w:t>erritoriale depos</w:t>
      </w:r>
      <w:r w:rsidR="008853E9">
        <w:rPr>
          <w:rFonts w:ascii="Times New Roman" w:hAnsi="Times New Roman" w:cs="Times New Roman"/>
          <w:i/>
          <w:iCs/>
          <w:sz w:val="24"/>
          <w:szCs w:val="24"/>
        </w:rPr>
        <w:t xml:space="preserve">itato presso il Comune di Vercelli il </w:t>
      </w:r>
      <w:r w:rsidR="008F31F6">
        <w:rPr>
          <w:rFonts w:ascii="Times New Roman" w:hAnsi="Times New Roman" w:cs="Times New Roman"/>
          <w:i/>
          <w:iCs/>
          <w:sz w:val="24"/>
          <w:szCs w:val="24"/>
        </w:rPr>
        <w:t>19/</w:t>
      </w:r>
      <w:r w:rsidR="00816CE4">
        <w:rPr>
          <w:rFonts w:ascii="Times New Roman" w:hAnsi="Times New Roman" w:cs="Times New Roman"/>
          <w:i/>
          <w:iCs/>
          <w:sz w:val="24"/>
          <w:szCs w:val="24"/>
        </w:rPr>
        <w:t>09</w:t>
      </w:r>
      <w:r w:rsidR="008F31F6">
        <w:rPr>
          <w:rFonts w:ascii="Times New Roman" w:hAnsi="Times New Roman" w:cs="Times New Roman"/>
          <w:i/>
          <w:iCs/>
          <w:sz w:val="24"/>
          <w:szCs w:val="24"/>
        </w:rPr>
        <w:t>/2022</w:t>
      </w:r>
    </w:p>
    <w:p w:rsidR="00FE0B22" w:rsidRDefault="00FE0B22" w:rsidP="00055E68">
      <w:pPr>
        <w:autoSpaceDE w:val="0"/>
        <w:autoSpaceDN w:val="0"/>
        <w:adjustRightInd w:val="0"/>
        <w:spacing w:after="0" w:line="240" w:lineRule="auto"/>
        <w:jc w:val="center"/>
        <w:rPr>
          <w:rFonts w:ascii="Times New Roman" w:hAnsi="Times New Roman" w:cs="Times New Roman"/>
          <w:i/>
          <w:iCs/>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Il/La sig./soc. </w:t>
      </w:r>
      <w:r>
        <w:rPr>
          <w:rFonts w:ascii="Times New Roman" w:hAnsi="Times New Roman" w:cs="Times New Roman"/>
          <w:b/>
          <w:bCs/>
          <w:sz w:val="24"/>
          <w:szCs w:val="24"/>
        </w:rPr>
        <w:t xml:space="preserve">(1) </w:t>
      </w:r>
      <w:r>
        <w:rPr>
          <w:rFonts w:ascii="Times New Roman" w:hAnsi="Times New Roman" w:cs="Times New Roman"/>
          <w:sz w:val="24"/>
          <w:szCs w:val="24"/>
        </w:rPr>
        <w:t xml:space="preserve">………………………………………………………………….. di seguito denominato/a locatore (assistito/a da </w:t>
      </w:r>
      <w:r>
        <w:rPr>
          <w:rFonts w:ascii="Times New Roman" w:hAnsi="Times New Roman" w:cs="Times New Roman"/>
          <w:b/>
          <w:bCs/>
          <w:sz w:val="24"/>
          <w:szCs w:val="24"/>
        </w:rPr>
        <w:t xml:space="preserve">(2) </w:t>
      </w:r>
      <w:r>
        <w:rPr>
          <w:rFonts w:ascii="Times New Roman" w:hAnsi="Times New Roman" w:cs="Times New Roman"/>
          <w:sz w:val="24"/>
          <w:szCs w:val="24"/>
        </w:rPr>
        <w:t xml:space="preserve">………………… in persona di …………………………...) concede in locazione al/ alla sig. </w:t>
      </w:r>
      <w:r>
        <w:rPr>
          <w:rFonts w:ascii="Times New Roman" w:hAnsi="Times New Roman" w:cs="Times New Roman"/>
          <w:b/>
          <w:bCs/>
          <w:sz w:val="24"/>
          <w:szCs w:val="24"/>
        </w:rPr>
        <w:t xml:space="preserve">(1) </w:t>
      </w:r>
      <w:r>
        <w:rPr>
          <w:rFonts w:ascii="Times New Roman" w:hAnsi="Times New Roman" w:cs="Times New Roman"/>
          <w:sz w:val="24"/>
          <w:szCs w:val="24"/>
        </w:rPr>
        <w:t xml:space="preserve">…………………………………….. di seguito denominato/ a conduttore, identificato/a mediante </w:t>
      </w:r>
      <w:r>
        <w:rPr>
          <w:rFonts w:ascii="Times New Roman" w:hAnsi="Times New Roman" w:cs="Times New Roman"/>
          <w:b/>
          <w:bCs/>
          <w:sz w:val="24"/>
          <w:szCs w:val="24"/>
        </w:rPr>
        <w:t>(3)</w:t>
      </w:r>
      <w:r>
        <w:rPr>
          <w:rFonts w:ascii="Times New Roman" w:hAnsi="Times New Roman" w:cs="Times New Roman"/>
          <w:sz w:val="24"/>
          <w:szCs w:val="24"/>
        </w:rPr>
        <w:t xml:space="preserve">……………………………………………… (assistito/ a da </w:t>
      </w:r>
      <w:r>
        <w:rPr>
          <w:rFonts w:ascii="Times New Roman" w:hAnsi="Times New Roman" w:cs="Times New Roman"/>
          <w:b/>
          <w:bCs/>
          <w:sz w:val="24"/>
          <w:szCs w:val="24"/>
        </w:rPr>
        <w:t xml:space="preserve">(2) </w:t>
      </w:r>
      <w:r>
        <w:rPr>
          <w:rFonts w:ascii="Times New Roman" w:hAnsi="Times New Roman" w:cs="Times New Roman"/>
          <w:sz w:val="24"/>
          <w:szCs w:val="24"/>
        </w:rPr>
        <w:t>…………… in persona di …………………………… ), che accetta, per sé e suoi aventi causa,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 xml:space="preserve">l’unità immobiliare posta in ………………………… via ………………………. n. ……. Piano …… scala …… int. ….. composta di n. ……. vani, oltre cucina e servizi, e dotata altresì dei seguenti elementi accessori (indicare quali: soffitta, cantina, autorimessa singola, posto macchina in comune o meno, ecc. ) …………………………………………………………………………… non ammobiliata/ammobiliata </w:t>
      </w:r>
      <w:r>
        <w:rPr>
          <w:rFonts w:ascii="Times New Roman" w:hAnsi="Times New Roman" w:cs="Times New Roman"/>
          <w:b/>
          <w:bCs/>
          <w:sz w:val="24"/>
          <w:szCs w:val="24"/>
        </w:rPr>
        <w:t xml:space="preserve">(4) </w:t>
      </w:r>
      <w:r>
        <w:rPr>
          <w:rFonts w:ascii="Times New Roman" w:hAnsi="Times New Roman" w:cs="Times New Roman"/>
          <w:sz w:val="24"/>
          <w:szCs w:val="24"/>
        </w:rPr>
        <w:t>come da elenco a parte sottoscritto dalle parti.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una porzione dell’unità immobiliare posta in ………………………… via ………………………. n. ……. piano …… scala …… int. ….. composta di n. ……. vani, oltre cucina e servizi, e dotata altresì dei seguenti elementi accessori (indicare quali: soffitta, cantina, autorimessa singola, posto macchina in comune o meno, ecc. ) il cui utilizzo è regolato nel seguente modo </w:t>
      </w:r>
      <w:r>
        <w:rPr>
          <w:rFonts w:ascii="Times New Roman" w:hAnsi="Times New Roman" w:cs="Times New Roman"/>
          <w:b/>
          <w:bCs/>
          <w:sz w:val="24"/>
          <w:szCs w:val="24"/>
        </w:rPr>
        <w:t>(5)</w:t>
      </w:r>
      <w:r>
        <w:rPr>
          <w:rFonts w:ascii="Times New Roman" w:hAnsi="Times New Roman" w:cs="Times New Roman"/>
          <w:sz w:val="24"/>
          <w:szCs w:val="24"/>
        </w:rPr>
        <w:t xml:space="preserve">: …………………………………………………………………………………………...… non ammobiliata/ammobiliata </w:t>
      </w:r>
      <w:r>
        <w:rPr>
          <w:rFonts w:ascii="Times New Roman" w:hAnsi="Times New Roman" w:cs="Times New Roman"/>
          <w:b/>
          <w:bCs/>
          <w:sz w:val="24"/>
          <w:szCs w:val="24"/>
        </w:rPr>
        <w:t xml:space="preserve">(4) </w:t>
      </w:r>
      <w:r>
        <w:rPr>
          <w:rFonts w:ascii="Times New Roman" w:hAnsi="Times New Roman" w:cs="Times New Roman"/>
          <w:sz w:val="24"/>
          <w:szCs w:val="24"/>
        </w:rPr>
        <w:t>come da elenco a parte sottoscritto dalle parti.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estremi catastali identificativi dell'unità immobiliare :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prestazione energetica:……………………………………………………………………….…….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sicurezza impianti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tabelle millesimali: proprietà ……… riscaldamento …….… acqua …… altre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locazione è regolata dalle pattuizioni seguenti.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1</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(Durata)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contratto è stipulato per la durata di ………………mesi/giorni </w:t>
      </w:r>
      <w:r>
        <w:rPr>
          <w:rFonts w:ascii="Times New Roman" w:hAnsi="Times New Roman" w:cs="Times New Roman"/>
          <w:b/>
          <w:bCs/>
          <w:sz w:val="24"/>
          <w:szCs w:val="24"/>
        </w:rPr>
        <w:t>(6)</w:t>
      </w:r>
      <w:r>
        <w:rPr>
          <w:rFonts w:ascii="Times New Roman" w:hAnsi="Times New Roman" w:cs="Times New Roman"/>
          <w:sz w:val="24"/>
          <w:szCs w:val="24"/>
        </w:rPr>
        <w:t>, dal …………. al ………………., allorché, fatto salvo quanto previsto dall’articolo 2 cessa senza bisogno di alcuna disdetta.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2</w:t>
      </w: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i/>
          <w:iCs/>
          <w:sz w:val="24"/>
          <w:szCs w:val="24"/>
        </w:rPr>
        <w:t xml:space="preserve">(Esigenza del locatore/conduttore) </w:t>
      </w:r>
    </w:p>
    <w:p w:rsidR="00055E68" w:rsidRDefault="00055E68" w:rsidP="00055E68">
      <w:pPr>
        <w:autoSpaceDE w:val="0"/>
        <w:autoSpaceDN w:val="0"/>
        <w:adjustRightInd w:val="0"/>
        <w:spacing w:after="0" w:line="240" w:lineRule="auto"/>
        <w:jc w:val="both"/>
        <w:rPr>
          <w:rFonts w:ascii="Times New Roman" w:hAnsi="Times New Roman" w:cs="Times New Roman"/>
          <w:b/>
          <w:bCs/>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locatore/conduttore, nel rispetto di quanto previsto dal decreto del Ministro delle infrastrutture e dei trasporti di concerto con il Ministro dell’economia e delle finanze, emanato ai sensi dell'articolo 4, comma 2, della legge n. 431/98 - di cui il presente tipo di contratto costituisce l’Allegato B - e dall'Accordo territoriale tra le Associazioni dei proprietari e quelle degli inqui</w:t>
      </w:r>
      <w:r w:rsidR="008853E9">
        <w:rPr>
          <w:rFonts w:ascii="Times New Roman" w:hAnsi="Times New Roman" w:cs="Times New Roman"/>
          <w:sz w:val="24"/>
          <w:szCs w:val="24"/>
        </w:rPr>
        <w:t xml:space="preserve">lini depositato il </w:t>
      </w:r>
      <w:r w:rsidR="00845F5B">
        <w:rPr>
          <w:rFonts w:ascii="Times New Roman" w:hAnsi="Times New Roman" w:cs="Times New Roman"/>
          <w:sz w:val="24"/>
          <w:szCs w:val="24"/>
        </w:rPr>
        <w:t>………………</w:t>
      </w:r>
      <w:r>
        <w:rPr>
          <w:rFonts w:ascii="Times New Roman" w:hAnsi="Times New Roman" w:cs="Times New Roman"/>
          <w:sz w:val="24"/>
          <w:szCs w:val="24"/>
        </w:rPr>
        <w:t xml:space="preserve"> presso il Comune di </w:t>
      </w:r>
      <w:r w:rsidR="008853E9">
        <w:rPr>
          <w:rFonts w:ascii="Times New Roman" w:hAnsi="Times New Roman" w:cs="Times New Roman"/>
          <w:sz w:val="24"/>
          <w:szCs w:val="24"/>
        </w:rPr>
        <w:t>Vercelli</w:t>
      </w:r>
      <w:r>
        <w:rPr>
          <w:rFonts w:ascii="Times New Roman" w:hAnsi="Times New Roman" w:cs="Times New Roman"/>
          <w:b/>
          <w:bCs/>
          <w:sz w:val="24"/>
          <w:szCs w:val="24"/>
        </w:rPr>
        <w:t xml:space="preserve"> </w:t>
      </w:r>
      <w:r>
        <w:rPr>
          <w:rFonts w:ascii="Times New Roman" w:hAnsi="Times New Roman" w:cs="Times New Roman"/>
          <w:sz w:val="24"/>
          <w:szCs w:val="24"/>
        </w:rPr>
        <w:t>dichiara la seguente esigenza che giustifica la transitorietà del contratto………………………………, e che documenta, in caso di durata superiore a 30 giorni, allegando ………………………………</w:t>
      </w:r>
    </w:p>
    <w:p w:rsidR="00FE0B22" w:rsidRDefault="00FE0B22" w:rsidP="00055E68">
      <w:pPr>
        <w:autoSpaceDE w:val="0"/>
        <w:autoSpaceDN w:val="0"/>
        <w:adjustRightInd w:val="0"/>
        <w:spacing w:after="0" w:line="240" w:lineRule="auto"/>
        <w:jc w:val="both"/>
        <w:rPr>
          <w:rFonts w:ascii="Times New Roman" w:hAnsi="Times New Roman" w:cs="Times New Roman"/>
          <w:sz w:val="24"/>
          <w:szCs w:val="24"/>
        </w:rPr>
      </w:pPr>
    </w:p>
    <w:p w:rsidR="00FE0B22" w:rsidRDefault="00FE0B22"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Articolo 3</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(Inadempimento delle modalità di stipula)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presente contratto è ricondotto alla durata prevista dall’art. 2 comma 1 della legge 9 dicembre 1998, n. 431, in caso di inadempimento delle modalità di stipula previst  dall’art. 2, commi 1, 2, 3, 4, 5 e 6 del decreto dei Ministri delle infrastrutture e dell’economia e delle finanze ex art. 4 comma 2 della legge 431/98.</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ogni caso, ove il locatore abbia riacquistato la disponibilità dell'alloggio alla scadenza dichiarando di volerlo adibire ad un uso determinato e non lo adibisca, senza giustificato motivo, nel termine di sei mesi dalla data in cui ha riacquistato la detta disponibilità, a tale uso, il conduttore ha diritto al ripristino del rapporto di locazione alle condizioni di cui all'articolo 2, comma 1, della legge n. 431/98 o, in alternativa, ad un risarcimento in misura pari a trentasei mensilità dell'ultimo canone di locazione corrisposto.</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(Il presente articolo non si applica ai contratti con durata pari o inferiore ai 30 giorni)</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4</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(Canone)</w:t>
      </w:r>
    </w:p>
    <w:p w:rsidR="00055E68" w:rsidRDefault="00055E68" w:rsidP="00055E68">
      <w:pPr>
        <w:autoSpaceDE w:val="0"/>
        <w:autoSpaceDN w:val="0"/>
        <w:adjustRightInd w:val="0"/>
        <w:spacing w:after="0" w:line="240" w:lineRule="auto"/>
        <w:jc w:val="both"/>
        <w:rPr>
          <w:rFonts w:ascii="Times New Roman" w:hAnsi="Times New Roman" w:cs="Times New Roman"/>
          <w:b/>
          <w:bCs/>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Il canone di locazione è convenuto in euro …………………….………..….. , importo che il conduttore si obbliga a corrispondere nel domicilio del locatore ovvero a mezzo di bonifico bancario, ovvero ……………………………………, in n. ……… rate eguali anticipate di euro ………………ciascuna, alle seguenti date: …………………………… ……………..</w:t>
      </w:r>
      <w:r>
        <w:rPr>
          <w:rFonts w:ascii="Times New Roman" w:hAnsi="Times New Roman" w:cs="Times New Roman"/>
          <w:b/>
          <w:bCs/>
          <w:sz w:val="24"/>
          <w:szCs w:val="24"/>
        </w:rPr>
        <w:t>(4)</w:t>
      </w:r>
    </w:p>
    <w:p w:rsidR="00055E68" w:rsidRDefault="00055E68" w:rsidP="00055E68">
      <w:pPr>
        <w:autoSpaceDE w:val="0"/>
        <w:autoSpaceDN w:val="0"/>
        <w:adjustRightInd w:val="0"/>
        <w:spacing w:after="0" w:line="240" w:lineRule="auto"/>
        <w:jc w:val="both"/>
        <w:rPr>
          <w:rFonts w:ascii="Times New Roman" w:hAnsi="Times New Roman" w:cs="Times New Roman"/>
          <w:b/>
          <w:bCs/>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Nei Comuni con un numero di abitanti superiore a diecimila, come risultanti dai dati ufficiali dell’ultimo censimento, il canone di locazione, secondo quanto stabilito dall’Accordo territoriale tra le Associazioni dei proprietari e quelle degli inqui</w:t>
      </w:r>
      <w:r w:rsidR="008853E9">
        <w:rPr>
          <w:rFonts w:ascii="Times New Roman" w:hAnsi="Times New Roman" w:cs="Times New Roman"/>
          <w:sz w:val="24"/>
          <w:szCs w:val="24"/>
        </w:rPr>
        <w:t xml:space="preserve">lini depositato il </w:t>
      </w:r>
      <w:r w:rsidR="00C54258">
        <w:rPr>
          <w:rFonts w:ascii="Times New Roman" w:hAnsi="Times New Roman" w:cs="Times New Roman"/>
          <w:sz w:val="24"/>
          <w:szCs w:val="24"/>
        </w:rPr>
        <w:t>.</w:t>
      </w:r>
      <w:bookmarkStart w:id="0" w:name="_GoBack"/>
      <w:bookmarkEnd w:id="0"/>
      <w:r w:rsidR="00DF514C">
        <w:rPr>
          <w:rFonts w:ascii="Times New Roman" w:hAnsi="Times New Roman" w:cs="Times New Roman"/>
          <w:sz w:val="24"/>
          <w:szCs w:val="24"/>
        </w:rPr>
        <w:t>………..</w:t>
      </w:r>
      <w:r w:rsidR="000D26F8">
        <w:rPr>
          <w:rFonts w:ascii="Times New Roman" w:hAnsi="Times New Roman" w:cs="Times New Roman"/>
          <w:sz w:val="24"/>
          <w:szCs w:val="24"/>
        </w:rPr>
        <w:t xml:space="preserve"> </w:t>
      </w:r>
      <w:r w:rsidR="000D26F8" w:rsidRPr="000D26F8">
        <w:rPr>
          <w:rFonts w:ascii="Times New Roman" w:hAnsi="Times New Roman" w:cs="Times New Roman"/>
          <w:b/>
          <w:sz w:val="24"/>
          <w:szCs w:val="24"/>
        </w:rPr>
        <w:t>(7)</w:t>
      </w:r>
      <w:r w:rsidR="008853E9">
        <w:rPr>
          <w:rFonts w:ascii="Times New Roman" w:hAnsi="Times New Roman" w:cs="Times New Roman"/>
          <w:sz w:val="24"/>
          <w:szCs w:val="24"/>
        </w:rPr>
        <w:t xml:space="preserve"> presso il Comune di Vercelli </w:t>
      </w:r>
      <w:r>
        <w:rPr>
          <w:rFonts w:ascii="Times New Roman" w:hAnsi="Times New Roman" w:cs="Times New Roman"/>
          <w:sz w:val="24"/>
          <w:szCs w:val="24"/>
        </w:rPr>
        <w:t>, è convenuto in euro …………………….….., importo che il conduttore si obbliga a corrispondere nel domicilio del locatore ovvero a mezzo di bonifico bancario, ovvero ……………….., in n. ……… rate eguali anticipate di euro ……………… ciascuna, alle seguenti date: …………………………………………</w:t>
      </w:r>
      <w:r>
        <w:rPr>
          <w:rFonts w:ascii="Times New Roman" w:hAnsi="Times New Roman" w:cs="Times New Roman"/>
          <w:b/>
          <w:bCs/>
          <w:sz w:val="24"/>
          <w:szCs w:val="24"/>
        </w:rPr>
        <w:t>(4)</w:t>
      </w:r>
      <w:r>
        <w:rPr>
          <w:rFonts w:ascii="Times New Roman" w:hAnsi="Times New Roman" w:cs="Times New Roman"/>
          <w:sz w:val="24"/>
          <w:szCs w:val="24"/>
        </w:rPr>
        <w:t>.</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(Il periodo B non si applica nei contratti con durata pari o inferiore ai 30 giorni)</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5</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(Deposito cauzionale e altre forme di garanzia)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garanzia delle obbligazioni assunte col presente contratto, il conduttore versa/non versa </w:t>
      </w:r>
      <w:r>
        <w:rPr>
          <w:rFonts w:ascii="Times New Roman" w:hAnsi="Times New Roman" w:cs="Times New Roman"/>
          <w:b/>
          <w:bCs/>
          <w:sz w:val="24"/>
          <w:szCs w:val="24"/>
        </w:rPr>
        <w:t xml:space="preserve">(4) </w:t>
      </w:r>
      <w:r>
        <w:rPr>
          <w:rFonts w:ascii="Times New Roman" w:hAnsi="Times New Roman" w:cs="Times New Roman"/>
          <w:sz w:val="24"/>
          <w:szCs w:val="24"/>
        </w:rPr>
        <w:t xml:space="preserve">al locatore (che con la firma del contratto ne rilascia, in caso, quietanza) una somma di euro ………………………….. pari a n. ……… mensilità del canone </w:t>
      </w:r>
      <w:r>
        <w:rPr>
          <w:rFonts w:ascii="Times New Roman" w:hAnsi="Times New Roman" w:cs="Times New Roman"/>
          <w:b/>
          <w:bCs/>
          <w:sz w:val="24"/>
          <w:szCs w:val="24"/>
        </w:rPr>
        <w:t>(8)</w:t>
      </w:r>
      <w:r>
        <w:rPr>
          <w:rFonts w:ascii="Times New Roman" w:hAnsi="Times New Roman" w:cs="Times New Roman"/>
          <w:sz w:val="24"/>
          <w:szCs w:val="24"/>
        </w:rPr>
        <w:t>, non imputabile in conto canoni e produttiva di interessi legali, riconosciuti al conduttore al termine della locazione. Il deposito cauzionale così costituito viene reso al termine della locazione previa verifica dello stato dell'unità immobiliare e dell'osservanza di ogni obbligazione contrattuale.</w:t>
      </w:r>
    </w:p>
    <w:p w:rsidR="00055E68" w:rsidRDefault="00055E68" w:rsidP="00055E6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Altre forme di garanzia: ……………………………………………………………………..…</w:t>
      </w:r>
      <w:r>
        <w:rPr>
          <w:rFonts w:ascii="Times New Roman" w:hAnsi="Times New Roman" w:cs="Times New Roman"/>
          <w:b/>
          <w:bCs/>
          <w:sz w:val="24"/>
          <w:szCs w:val="24"/>
        </w:rPr>
        <w:t>(9)</w:t>
      </w:r>
    </w:p>
    <w:p w:rsidR="00055E68" w:rsidRDefault="00055E68" w:rsidP="00055E68">
      <w:pPr>
        <w:autoSpaceDE w:val="0"/>
        <w:autoSpaceDN w:val="0"/>
        <w:adjustRightInd w:val="0"/>
        <w:spacing w:after="0" w:line="240" w:lineRule="auto"/>
        <w:jc w:val="both"/>
        <w:rPr>
          <w:rFonts w:ascii="Times New Roman" w:hAnsi="Times New Roman" w:cs="Times New Roman"/>
          <w:b/>
          <w:bCs/>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6</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(Oneri accessori)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gli oneri accessori le parti fanno applicazione della Tabella oneri accessori, allegato D al decreto emanato dal Ministro delle infrastrutture e dei trasporti di concerto con il Ministro dell’economia e delle finanze ai sensi dell’articolo 4, comma 2, della legge n. 431/1998 e di cui il presente contratto costituisce l’Allegato B.</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 sede di consuntivo, il pagamento degli oneri anzidetti, per la quota parte di quelli condominiali/comuni a carico del conduttore, deve avvenire entro sessanta giorni dalla richiesta.</w:t>
      </w:r>
    </w:p>
    <w:p w:rsidR="00055E68" w:rsidRDefault="00055E68" w:rsidP="00055E6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Prima di effettuare il pagamento, il conduttore ha diritto di ottenere l'indicazione specifica delle spese anzidette e dei criteri di ripartizione. Ha inoltre diritto di prendere visione - anche tramite organizzazioni sindacali - presso il locatore (o il suo amministratore o l'amministratore condominiale, ove esistente) dei documenti giustificativi delle spese effettuate. Insieme con il pagamento della prima rata del canone annuale, il conduttore versa una quota di acconto non superiore a quella di sua spettanza risultante dal rendiconto dell'anno precedente. </w:t>
      </w:r>
      <w:r>
        <w:rPr>
          <w:rFonts w:ascii="Times New Roman" w:hAnsi="Times New Roman" w:cs="Times New Roman"/>
          <w:b/>
          <w:bCs/>
          <w:sz w:val="24"/>
          <w:szCs w:val="24"/>
        </w:rPr>
        <w:t>(10)</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Sono interamente a carico del conduttore le spese relative ad ogni utenza (energia elettrica, acqua, gas, telefono e altro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le spese di cui al presente articolo, il conduttore versa una quota di euro……….. </w:t>
      </w:r>
      <w:r>
        <w:rPr>
          <w:rFonts w:ascii="Times New Roman" w:hAnsi="Times New Roman" w:cs="Times New Roman"/>
          <w:b/>
          <w:bCs/>
          <w:sz w:val="24"/>
          <w:szCs w:val="24"/>
        </w:rPr>
        <w:t>(11)</w:t>
      </w:r>
      <w:r>
        <w:rPr>
          <w:rFonts w:ascii="Times New Roman" w:hAnsi="Times New Roman" w:cs="Times New Roman"/>
          <w:sz w:val="24"/>
          <w:szCs w:val="24"/>
        </w:rPr>
        <w:t>, salvo conguaglio.</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(Il presente articolo non si applica ai contratti con durata pari o inferiore ai 30 giorni)</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7</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(Spese di bollo e registrazione)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spese di bollo per il presente contratto e per le ricevute conseguenti sono a carico del conduttore.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locatore provvede alla registrazione del contratto, ove dovuta, dandone comunicazione al conduttore - che corrisponde la quota di sua spettanza, pari alla metà - e all’Amministratore del condominio ai sensi dell’art. 13 della legge 431/98.</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parti possono delegare alla registrazione del contratto una delle organizzazioni sindacali che abbia prestato assistenza ai fini della stipula del contratto medesimo. </w:t>
      </w:r>
      <w:r>
        <w:rPr>
          <w:rFonts w:ascii="Times New Roman" w:hAnsi="Times New Roman" w:cs="Times New Roman"/>
          <w:b/>
          <w:bCs/>
          <w:sz w:val="24"/>
          <w:szCs w:val="24"/>
        </w:rPr>
        <w:t>(12)</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(Il presente articolo non si applica ai contratti con durata pari o inferiore ai 30 giorni)</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8</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(Pagamento)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pagamento del canone o di quant'altro dovuto anche per oneri accessori non può venire sospeso o ritardato da pretese o eccezioni del conduttore, qualunque ne sia il titolo. Il mancato puntuale pagamento, per qualunque causa, anche di una sola rata del canone (nonché di quant'altro dovuto, ove di importo pari almeno ad una mensilità del canone), costituisce in mora il conduttore, fatto salvo quanto previsto dall’articolo 55 della legge n. 392/78.</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9</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(Uso)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L'immobile deve essere destinato esclusivamente a civile abitazione del conduttore e delle seguenti persone attualmente con lui conviventi: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Salvo patto scritto contrario, è fatto divieto di sublocare o dare in comodato, né in tutto né in parte, l’unità immobiliare, pena la risoluzione di diritto del contratto. Per la successione nel contratto, si applica l'articolo 6 della legge n. 392/78, nel testo vigente a seguito della sentenza della Corte costituzionale n. 404 del 1988.</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10</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(Recesso del conduttore)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conduttore ha facoltà di recedere per gravi motivi dal contratto previo avviso da recapitarsi mediante lettera raccomandata almeno ……………………….. prima.</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(Il presente articolo non si applica ai contratti con durata pari o inferiore ai 30 giorni)</w:t>
      </w: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Articolo 11</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(Consegna)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conduttore dichiara di aver visitato l'unità immobiliare locatagli, di averla trovata adatta all'uso convenuto e, pertanto, di prenderla in consegna ad ogni effetto col ritiro delle chiavi, costituendosi da quel momento custode della stessa. Il conduttore si 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w:t>
      </w:r>
    </w:p>
    <w:p w:rsidR="00055E68" w:rsidRDefault="00055E68" w:rsidP="00055E6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Le parti danno atto, in relazione allo stato dell’unità immobiliare, ai sensi dell'articolo 1590 del codice civile, di quanto segue:…………………………………………/ di quanto risulta dall'allegato verbale di consegna. </w:t>
      </w:r>
      <w:r>
        <w:rPr>
          <w:rFonts w:ascii="Times New Roman" w:hAnsi="Times New Roman" w:cs="Times New Roman"/>
          <w:b/>
          <w:bCs/>
          <w:sz w:val="24"/>
          <w:szCs w:val="24"/>
        </w:rPr>
        <w:t>(4)</w:t>
      </w:r>
    </w:p>
    <w:p w:rsidR="00055E68" w:rsidRDefault="00055E68" w:rsidP="00055E68">
      <w:pPr>
        <w:autoSpaceDE w:val="0"/>
        <w:autoSpaceDN w:val="0"/>
        <w:adjustRightInd w:val="0"/>
        <w:spacing w:after="0" w:line="240" w:lineRule="auto"/>
        <w:jc w:val="both"/>
        <w:rPr>
          <w:rFonts w:ascii="Times New Roman" w:hAnsi="Times New Roman" w:cs="Times New Roman"/>
          <w:b/>
          <w:bCs/>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12</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(Modifiche e danni)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conduttore non può apportare alcuna modifica, innovazione, miglioria o addizione ai locali locati ed alla loro destinazione, o agli impianti esistenti, senza il preventivo consenso scritto del locatore.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conduttore esonera espressamente il locatore da ogni responsabilità per danni diretti o indiretti che possano derivargli da fatti dei dipendenti del locatore medesimo nonché per interruzioni incolpevoli dei servizi.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13</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(Assemblee)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 comuni.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Quanto stabilito in materia di riscaldamento e di condizionamento d'aria si applica anche ove si tratti di edificio non in condominio. In tale caso (e con l'osservanza, in quanto applicabili, delle disposizioni del codice civile sull'assemblea dei condomini) i conduttori si riuniscono in apposita assemblea, convocata dalla proprietà o da almeno tre conduttori.</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(Il presente articolo non si applica ai contratti con durata pari o inferiore ai 30 giorni)</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14</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(Impianti)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conduttore - in caso d'installazione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 legge.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quanto attiene all'impianto termico autonomo, ove presente, ai sensi della normativa del d.lgs n.192/05, con particolare riferimento all’art. 7 comma 1, il conduttore subentra per la durata della detenzione alla figura del proprietario nell’onere di adempiere alle operazioni di controllo e di manutenzione.</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(Il presente articolo non si applica ai contratti con durata pari o inferiore ai 30 giorni)</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p>
    <w:p w:rsidR="00FE0B22" w:rsidRDefault="00FE0B22" w:rsidP="00055E68">
      <w:pPr>
        <w:autoSpaceDE w:val="0"/>
        <w:autoSpaceDN w:val="0"/>
        <w:adjustRightInd w:val="0"/>
        <w:spacing w:after="0" w:line="240" w:lineRule="auto"/>
        <w:jc w:val="center"/>
        <w:rPr>
          <w:rFonts w:ascii="Times New Roman" w:hAnsi="Times New Roman" w:cs="Times New Roman"/>
          <w:b/>
          <w:bCs/>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Articolo 15</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(Accesso)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conduttore deve consentire l'accesso all'unità immobiliare al locatore, al suo amministratore nonché ai loro incaricati ove gli stessi ne abbiano - motivandola - ragione.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caso in cui il locatore intenda vendere o locare l'unità immobiliare, in caso di recesso anticipato del conduttore, questi deve consentirne la visita una volta la settimana, per almeno due ore, con esclusione dei giorni festivi oppure con le seguenti modalità: …………………………………….……………………………………………… </w:t>
      </w:r>
      <w:r>
        <w:rPr>
          <w:rFonts w:ascii="Times New Roman" w:hAnsi="Times New Roman" w:cs="Times New Roman"/>
          <w:b/>
          <w:bCs/>
          <w:sz w:val="24"/>
          <w:szCs w:val="24"/>
        </w:rPr>
        <w:t>(4)</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(Il secondo periodo non si applica ai contratti con durata pari o inferiore ai 30 giorni)</w:t>
      </w:r>
    </w:p>
    <w:p w:rsidR="00055E68" w:rsidRDefault="00055E68" w:rsidP="00055E68">
      <w:pPr>
        <w:autoSpaceDE w:val="0"/>
        <w:autoSpaceDN w:val="0"/>
        <w:adjustRightInd w:val="0"/>
        <w:spacing w:after="0" w:line="240" w:lineRule="auto"/>
        <w:jc w:val="both"/>
        <w:rPr>
          <w:rFonts w:ascii="Times New Roman" w:hAnsi="Times New Roman" w:cs="Times New Roman"/>
          <w:i/>
          <w:iCs/>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16</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(Commissione di negoziazione paritetica e conciliazione stragiudiziale)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Commissione di cui all’articolo 6 del decreto del Ministro delle infrastrutture e dei trasporti di concerto con il Ministro dell’economia e delle finanze, emanato ai sensi dell’articolo 4, comma 2, della legge 431/98, è composta da due membri scelti fra appartenenti alle rispettive organizzazioni firmatarie dell'Accordo territoriale sulla base delle designazioni, rispettivamente, del locatore e del conduttore.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L’operato della Commissione è disciplinato dal documento “Procedure di negoziazione e conciliazione stragiudiziale nonché modalità di funzionamento della Commissione” Allegato E, al sopracitato decreto.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richiesta di intervento della Commissione non determina la sospensione delle obbligazioni contrattuali.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richiesta di attivazione della Commissione non comporta oneri.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Articolo 17</w:t>
      </w:r>
    </w:p>
    <w:p w:rsidR="00055E68" w:rsidRDefault="00055E68" w:rsidP="00055E6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(Varie)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tutti gli effetti del presente contratto, comprese la notifica degli atti esecutivi, e ai fini della competenza a giudicare, il conduttore elegge domicilio nei locali a lui locati e, ove egli più non li occupi o comunque detenga, presso l'ufficio di segreteria del Comune ove è situato l'immobile locato.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Qualunque modifica al presente contratto non può aver luogo, e non può essere provata, se non con atto scritto.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locatore ed il conduttore si autorizzano reciprocamente a comunicare a terzi i propri dati personali in relazione ad adempimenti connessi col rapporto di locazione (d.lgs n. 196/03).</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quanto non previsto dal presente contratto le parti rinviano a quanto in materia disposto dal codice civile, dalle leggi n. 392/78 e n. 431/98 o comunque dalle norme vigenti e dagli usi locali nonché alla normativa ministeriale emanata in applicazione della legge n. 431/98 ed all'Accordo territoriale.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Altre clausole …………………………………………………………………………………...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locatore …………………………………</w:t>
      </w:r>
      <w:r>
        <w:rPr>
          <w:rFonts w:ascii="Times New Roman" w:hAnsi="Times New Roman" w:cs="Times New Roman"/>
          <w:sz w:val="24"/>
          <w:szCs w:val="24"/>
        </w:rPr>
        <w:tab/>
        <w:t xml:space="preserve">    Il conduttore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mente degli articoli 1341 e 1342, del Codice civile, le parti specificamente approvano i patti di cui agli articoli 2 </w:t>
      </w:r>
      <w:r>
        <w:rPr>
          <w:rFonts w:ascii="Times New Roman" w:hAnsi="Times New Roman" w:cs="Times New Roman"/>
          <w:i/>
          <w:iCs/>
          <w:sz w:val="24"/>
          <w:szCs w:val="24"/>
        </w:rPr>
        <w:t>(Esigenza del locatore/conduttore)</w:t>
      </w:r>
      <w:r>
        <w:rPr>
          <w:rFonts w:ascii="Times New Roman" w:hAnsi="Times New Roman" w:cs="Times New Roman"/>
          <w:sz w:val="24"/>
          <w:szCs w:val="24"/>
        </w:rPr>
        <w:t xml:space="preserve">, 3 </w:t>
      </w:r>
      <w:r>
        <w:rPr>
          <w:rFonts w:ascii="Times New Roman" w:hAnsi="Times New Roman" w:cs="Times New Roman"/>
          <w:i/>
          <w:iCs/>
          <w:sz w:val="24"/>
          <w:szCs w:val="24"/>
        </w:rPr>
        <w:t>(Cessazione delle condizioni di transitorietà)</w:t>
      </w:r>
      <w:r>
        <w:rPr>
          <w:rFonts w:ascii="Times New Roman" w:hAnsi="Times New Roman" w:cs="Times New Roman"/>
          <w:sz w:val="24"/>
          <w:szCs w:val="24"/>
        </w:rPr>
        <w:t xml:space="preserve">, 4 </w:t>
      </w:r>
      <w:r>
        <w:rPr>
          <w:rFonts w:ascii="Times New Roman" w:hAnsi="Times New Roman" w:cs="Times New Roman"/>
          <w:i/>
          <w:iCs/>
          <w:sz w:val="24"/>
          <w:szCs w:val="24"/>
        </w:rPr>
        <w:t>(Canone)</w:t>
      </w:r>
      <w:r>
        <w:rPr>
          <w:rFonts w:ascii="Times New Roman" w:hAnsi="Times New Roman" w:cs="Times New Roman"/>
          <w:sz w:val="24"/>
          <w:szCs w:val="24"/>
        </w:rPr>
        <w:t xml:space="preserve">, 5 </w:t>
      </w:r>
      <w:r>
        <w:rPr>
          <w:rFonts w:ascii="Times New Roman" w:hAnsi="Times New Roman" w:cs="Times New Roman"/>
          <w:i/>
          <w:iCs/>
          <w:sz w:val="24"/>
          <w:szCs w:val="24"/>
        </w:rPr>
        <w:t>(Deposito cauzionale e altre forme di garanzia)</w:t>
      </w:r>
      <w:r>
        <w:rPr>
          <w:rFonts w:ascii="Times New Roman" w:hAnsi="Times New Roman" w:cs="Times New Roman"/>
          <w:sz w:val="24"/>
          <w:szCs w:val="24"/>
        </w:rPr>
        <w:t xml:space="preserve">, 6 </w:t>
      </w:r>
      <w:r>
        <w:rPr>
          <w:rFonts w:ascii="Times New Roman" w:hAnsi="Times New Roman" w:cs="Times New Roman"/>
          <w:i/>
          <w:iCs/>
          <w:sz w:val="24"/>
          <w:szCs w:val="24"/>
        </w:rPr>
        <w:t>(Oneri accessori)</w:t>
      </w:r>
      <w:r>
        <w:rPr>
          <w:rFonts w:ascii="Times New Roman" w:hAnsi="Times New Roman" w:cs="Times New Roman"/>
          <w:sz w:val="24"/>
          <w:szCs w:val="24"/>
        </w:rPr>
        <w:t xml:space="preserve">, 8 </w:t>
      </w:r>
      <w:r>
        <w:rPr>
          <w:rFonts w:ascii="Times New Roman" w:hAnsi="Times New Roman" w:cs="Times New Roman"/>
          <w:i/>
          <w:iCs/>
          <w:sz w:val="24"/>
          <w:szCs w:val="24"/>
        </w:rPr>
        <w:t>(Pagamento, risoluzione)</w:t>
      </w:r>
      <w:r>
        <w:rPr>
          <w:rFonts w:ascii="Times New Roman" w:hAnsi="Times New Roman" w:cs="Times New Roman"/>
          <w:sz w:val="24"/>
          <w:szCs w:val="24"/>
        </w:rPr>
        <w:t xml:space="preserve">, 9 </w:t>
      </w:r>
      <w:r>
        <w:rPr>
          <w:rFonts w:ascii="Times New Roman" w:hAnsi="Times New Roman" w:cs="Times New Roman"/>
          <w:i/>
          <w:iCs/>
          <w:sz w:val="24"/>
          <w:szCs w:val="24"/>
        </w:rPr>
        <w:t>(Uso)</w:t>
      </w:r>
      <w:r>
        <w:rPr>
          <w:rFonts w:ascii="Times New Roman" w:hAnsi="Times New Roman" w:cs="Times New Roman"/>
          <w:sz w:val="24"/>
          <w:szCs w:val="24"/>
        </w:rPr>
        <w:t xml:space="preserve">, 10 </w:t>
      </w:r>
      <w:r>
        <w:rPr>
          <w:rFonts w:ascii="Times New Roman" w:hAnsi="Times New Roman" w:cs="Times New Roman"/>
          <w:i/>
          <w:iCs/>
          <w:sz w:val="24"/>
          <w:szCs w:val="24"/>
        </w:rPr>
        <w:t>(Recesso del conduttore)</w:t>
      </w:r>
      <w:r>
        <w:rPr>
          <w:rFonts w:ascii="Times New Roman" w:hAnsi="Times New Roman" w:cs="Times New Roman"/>
          <w:sz w:val="24"/>
          <w:szCs w:val="24"/>
        </w:rPr>
        <w:t xml:space="preserve">, 11 </w:t>
      </w:r>
      <w:r>
        <w:rPr>
          <w:rFonts w:ascii="Times New Roman" w:hAnsi="Times New Roman" w:cs="Times New Roman"/>
          <w:i/>
          <w:iCs/>
          <w:sz w:val="24"/>
          <w:szCs w:val="24"/>
        </w:rPr>
        <w:t>(Consegna)</w:t>
      </w:r>
      <w:r>
        <w:rPr>
          <w:rFonts w:ascii="Times New Roman" w:hAnsi="Times New Roman" w:cs="Times New Roman"/>
          <w:sz w:val="24"/>
          <w:szCs w:val="24"/>
        </w:rPr>
        <w:t xml:space="preserve">, 12 </w:t>
      </w:r>
      <w:r>
        <w:rPr>
          <w:rFonts w:ascii="Times New Roman" w:hAnsi="Times New Roman" w:cs="Times New Roman"/>
          <w:i/>
          <w:iCs/>
          <w:sz w:val="24"/>
          <w:szCs w:val="24"/>
        </w:rPr>
        <w:t>(Modifiche e danni)</w:t>
      </w:r>
      <w:r>
        <w:rPr>
          <w:rFonts w:ascii="Times New Roman" w:hAnsi="Times New Roman" w:cs="Times New Roman"/>
          <w:sz w:val="24"/>
          <w:szCs w:val="24"/>
        </w:rPr>
        <w:t xml:space="preserve">, 14 </w:t>
      </w:r>
      <w:r>
        <w:rPr>
          <w:rFonts w:ascii="Times New Roman" w:hAnsi="Times New Roman" w:cs="Times New Roman"/>
          <w:i/>
          <w:iCs/>
          <w:sz w:val="24"/>
          <w:szCs w:val="24"/>
        </w:rPr>
        <w:t>(Impianti)</w:t>
      </w:r>
      <w:r>
        <w:rPr>
          <w:rFonts w:ascii="Times New Roman" w:hAnsi="Times New Roman" w:cs="Times New Roman"/>
          <w:sz w:val="24"/>
          <w:szCs w:val="24"/>
        </w:rPr>
        <w:t xml:space="preserve">, 15 </w:t>
      </w:r>
      <w:r>
        <w:rPr>
          <w:rFonts w:ascii="Times New Roman" w:hAnsi="Times New Roman" w:cs="Times New Roman"/>
          <w:i/>
          <w:iCs/>
          <w:sz w:val="24"/>
          <w:szCs w:val="24"/>
        </w:rPr>
        <w:t>(Accesso)</w:t>
      </w:r>
      <w:r>
        <w:rPr>
          <w:rFonts w:ascii="Times New Roman" w:hAnsi="Times New Roman" w:cs="Times New Roman"/>
          <w:sz w:val="24"/>
          <w:szCs w:val="24"/>
        </w:rPr>
        <w:t xml:space="preserve">, 16 </w:t>
      </w:r>
      <w:r>
        <w:rPr>
          <w:rFonts w:ascii="Times New Roman" w:hAnsi="Times New Roman" w:cs="Times New Roman"/>
          <w:i/>
          <w:iCs/>
          <w:sz w:val="24"/>
          <w:szCs w:val="24"/>
        </w:rPr>
        <w:t xml:space="preserve">(Commissione di negoziazione paritetica e conciliazione stragiudiziale) </w:t>
      </w:r>
      <w:r>
        <w:rPr>
          <w:rFonts w:ascii="Times New Roman" w:hAnsi="Times New Roman" w:cs="Times New Roman"/>
          <w:sz w:val="24"/>
          <w:szCs w:val="24"/>
        </w:rPr>
        <w:t xml:space="preserve">e 17 </w:t>
      </w:r>
      <w:r>
        <w:rPr>
          <w:rFonts w:ascii="Times New Roman" w:hAnsi="Times New Roman" w:cs="Times New Roman"/>
          <w:i/>
          <w:iCs/>
          <w:sz w:val="24"/>
          <w:szCs w:val="24"/>
        </w:rPr>
        <w:t xml:space="preserve">(Varie) </w:t>
      </w:r>
      <w:r>
        <w:rPr>
          <w:rFonts w:ascii="Times New Roman" w:hAnsi="Times New Roman" w:cs="Times New Roman"/>
          <w:sz w:val="24"/>
          <w:szCs w:val="24"/>
        </w:rPr>
        <w:t>del presente contratto.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locatore …………………………………</w:t>
      </w:r>
      <w:r>
        <w:rPr>
          <w:rFonts w:ascii="Times New Roman" w:hAnsi="Times New Roman" w:cs="Times New Roman"/>
          <w:sz w:val="24"/>
          <w:szCs w:val="24"/>
        </w:rPr>
        <w:tab/>
        <w:t xml:space="preserve">    Il conduttore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p>
    <w:p w:rsidR="00055E68" w:rsidRDefault="00055E68" w:rsidP="00055E68">
      <w:pPr>
        <w:autoSpaceDE w:val="0"/>
        <w:autoSpaceDN w:val="0"/>
        <w:adjustRightInd w:val="0"/>
        <w:spacing w:after="0" w:line="240" w:lineRule="auto"/>
        <w:jc w:val="center"/>
        <w:rPr>
          <w:rFonts w:ascii="Times New Roman" w:hAnsi="Times New Roman" w:cs="Times New Roman"/>
          <w:b/>
          <w:bCs/>
          <w:sz w:val="24"/>
          <w:szCs w:val="24"/>
        </w:rPr>
      </w:pPr>
      <w:r w:rsidRPr="00FE0B22">
        <w:rPr>
          <w:rFonts w:ascii="Times New Roman" w:hAnsi="Times New Roman" w:cs="Times New Roman"/>
          <w:b/>
          <w:bCs/>
          <w:sz w:val="24"/>
          <w:szCs w:val="24"/>
        </w:rPr>
        <w:t>NOTE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Per le persone fisiche, riportare: nome e cognome; luogo e data di nascita; domicilio e codice fiscale. Se il contratto è cointestato a più persone riportare i dati anagrafici e fiscali di tutti. Per le persone giuridiche, indicare: ragione sociale, sede, codice fiscale, partita IVA, numero d'iscrizione al Tribunale; nonché nome, cognome, luogo e data di nascita del legale rappresentante.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L'assistenza è facoltativa.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Documento di riconoscimento: tipo ed estremi. Nel caso in cui il conduttore sia cittadino  extracomunitario, deve essere data comunicazione all'autorità di P.S., ai sensi dell'articolo 7 del decreto legislativo n. 286/98.</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Cancellare la parte che non interessa.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Descrivere la porzione locata. Precisare altresì che il conduttore avrà l’uso condiviso di servizi e spazi comuni, che il locatore si riserva la residua porzione con facoltà di locarla e che il canone di cui all’art. 2 è  stato imputato in proporzione alla sua superficie.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La durata massima è di mesi diciotto.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 Indicare i soggetti sottoscrittori dell’Accordo integrativo (Proprietà, Gestore, Cooperativa, Impresa di costruzione, Comune, Associazioni della proprietà edilizia e Organizzazioni dei conduttori)</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(8) </w:t>
      </w:r>
      <w:r>
        <w:rPr>
          <w:rFonts w:ascii="Times New Roman" w:hAnsi="Times New Roman" w:cs="Times New Roman"/>
          <w:sz w:val="24"/>
          <w:szCs w:val="24"/>
        </w:rPr>
        <w:t>Massimo tre mensilità.</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(9) </w:t>
      </w:r>
      <w:r>
        <w:rPr>
          <w:rFonts w:ascii="Times New Roman" w:hAnsi="Times New Roman" w:cs="Times New Roman"/>
          <w:sz w:val="24"/>
          <w:szCs w:val="24"/>
        </w:rPr>
        <w:t>Indicare fidejussione bancaria o assicurativa, garanzia di terzi o altro.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(10) </w:t>
      </w:r>
      <w:r>
        <w:rPr>
          <w:rFonts w:ascii="Times New Roman" w:hAnsi="Times New Roman" w:cs="Times New Roman"/>
          <w:sz w:val="24"/>
          <w:szCs w:val="24"/>
        </w:rPr>
        <w:t>Per le proprietà di cui all’art. 1 commi 5 e 6 del DM Ministro delle Infrastrutture e dei trasporti ex art. 4 comma 2 della legge 431/98, e comunque per gli immobili posti in edifici non condominiali, utilizzare la seguente formulazione sostitutiva dell’intero articolo: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Sono a carico del conduttore, per le quote di competenza esposte all’articolo 4, le spese che in base alla Tabella oneri accessori, allegato D al decreto emanato dal Ministro delle infrastrutture e dei trasporti di concerto con il Ministro dell’economia e delle finanze ai sensi dell’articolo 4, comma 2 della legge n. 431/98 - e di cui il presente contratto costituisce l’allegato B - risultano a carico dello stesso. Di tale Tabella la locatrice e il conduttore dichiarano di aver avuto piena conoscenza.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sede di consuntivo, il pagamento degli oneri anzidetti deve avvenire entro sessanta giorni dalla richiesta.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Prima di effettuare il pagamento, il conduttore ha diritto di ottenere l'indicazione specifica delle spese anzidette e dei criteri di ripartizione. Ha inoltre diritto di prendere visione - anche tramite organizzazioni sindacali - presso il locatore (o il suo amministratore, ove esistente) dei documenti giustificativi delle spese effettuate. Insieme con il pagamento della prima rata del canone annuale, il conduttore versa una quota di acconto non superiore a quella di sua spettanza risultante dal consuntivo dell'anno precedente.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locatrice dichiara che la quota di partecipazione dell'unità immobiliare locata e delle relative pertinenze al godimento delle parti e dei servizi comuni è determinata nelle misure di seguito riportate, che il conduttore approva ed espressamente accetta, in particolare per quanto concerne il riparto delle relative spese: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spese generali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spese ascensore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spese riscaldamento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spese condizionamento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locatrice, esclusivamente in caso di interventi edilizi autorizzati o di variazioni catastali o di mutamento nel regime di utilizzazione delle unità immobiliari o di interventi comportanti modifiche agli impianti, si riserva il diritto di adeguare le quote di ripartizione delle spese predette, dandone comunicazione tempestivae motivata al conduttore. Le nuove quote, così determinate, vengono applicate a decorrere dall'esercizio successivo a quello della variazione intervenuta. In caso di disaccordo con quanto stabilito dalla locatrice, il conduttore può adire la Commissione di negoziazione paritetica di cui all’articolo 6 del decreto emanato dal Ministro delle infrastrutture e dei trasporti di concerto con il Ministro dell’economia e delle finanze ai sensi dell’articolo 4, comma 2, della legge 431/98, e costituita con le modalità indicate all’articolo 14 del presente contratto.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Sono interamente a carico del conduttore i costi sostenuti dalla locatrice per la fornitura dei servizi di</w:t>
      </w:r>
      <w:r w:rsidR="00FE0B22">
        <w:rPr>
          <w:rFonts w:ascii="Times New Roman" w:hAnsi="Times New Roman" w:cs="Times New Roman"/>
          <w:sz w:val="24"/>
          <w:szCs w:val="24"/>
        </w:rPr>
        <w:t xml:space="preserve"> </w:t>
      </w:r>
      <w:r>
        <w:rPr>
          <w:rFonts w:ascii="Times New Roman" w:hAnsi="Times New Roman" w:cs="Times New Roman"/>
          <w:sz w:val="24"/>
          <w:szCs w:val="24"/>
        </w:rPr>
        <w:t>riscaldamento/raffrescamento/condizionamento dei quali l'immobile risulti dotato, secondo quanto previsto dalla Tabella di cui al presente articolo. Il conduttore è tenuto al rimborso di tali costi, per la quota di sua competenza.</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conduttore è tenuto a corrispondere, a titolo di acconto, alla locatrice, per le spese che quest'ultima</w:t>
      </w:r>
      <w:r w:rsidR="00FE0B22">
        <w:rPr>
          <w:rFonts w:ascii="Times New Roman" w:hAnsi="Times New Roman" w:cs="Times New Roman"/>
          <w:sz w:val="24"/>
          <w:szCs w:val="24"/>
        </w:rPr>
        <w:t xml:space="preserve"> </w:t>
      </w:r>
      <w:r>
        <w:rPr>
          <w:rFonts w:ascii="Times New Roman" w:hAnsi="Times New Roman" w:cs="Times New Roman"/>
          <w:sz w:val="24"/>
          <w:szCs w:val="24"/>
        </w:rPr>
        <w:t>sosterrà per tali servizi, una somma minima pari a quella risultante dal consuntivo precedente. E' in facoltà della locatrice richiedere, a titolo di acconto, un maggior importo in funzione di documentate variazioni intervenute nel costo dei servizi, salvo conguaglio, che deve essere versato entro sessanta giorni dalla richiesta della locatrice, fermo quanto previsto al riguardo dall'articolo 9 della legge n. 392/78. Resta altresì salvo quanto previsto dall'articolo 10 di detta legge.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la prima annualità, a titolo di acconto, tale somma da versare è di euro ………………….. , da corrispondere in ………….rate alle seguenti scadenze:</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 ………………….euro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 ………………….euro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 ………………….euro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 ………………… euro ……………………………………………………</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salvo conguaglio.</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(11) </w:t>
      </w:r>
      <w:r>
        <w:rPr>
          <w:rFonts w:ascii="Times New Roman" w:hAnsi="Times New Roman" w:cs="Times New Roman"/>
          <w:sz w:val="24"/>
          <w:szCs w:val="24"/>
        </w:rPr>
        <w:t>indicare: mensile, bimestrale, trimestrale ecc.</w:t>
      </w:r>
    </w:p>
    <w:p w:rsidR="00055E68" w:rsidRDefault="00055E68" w:rsidP="00055E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(12) </w:t>
      </w:r>
      <w:r>
        <w:rPr>
          <w:rFonts w:ascii="Times New Roman" w:hAnsi="Times New Roman" w:cs="Times New Roman"/>
          <w:sz w:val="24"/>
          <w:szCs w:val="24"/>
        </w:rPr>
        <w:t>Nel caso in cui il locatore opti per l’applicazione della cedolare secca non sono dovute imposte di bollo e registro, ivi compresa quella sulla risoluzione.</w:t>
      </w:r>
    </w:p>
    <w:p w:rsidR="00330A20" w:rsidRDefault="00330A20"/>
    <w:sectPr w:rsidR="00330A20" w:rsidSect="00330A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055E68"/>
    <w:rsid w:val="00055E68"/>
    <w:rsid w:val="000D26F8"/>
    <w:rsid w:val="00153EE3"/>
    <w:rsid w:val="00330A20"/>
    <w:rsid w:val="00456727"/>
    <w:rsid w:val="00660812"/>
    <w:rsid w:val="006B4267"/>
    <w:rsid w:val="00707C72"/>
    <w:rsid w:val="00816CE4"/>
    <w:rsid w:val="00845F5B"/>
    <w:rsid w:val="008853E9"/>
    <w:rsid w:val="00896FE8"/>
    <w:rsid w:val="008C5931"/>
    <w:rsid w:val="008F31F6"/>
    <w:rsid w:val="00953EAB"/>
    <w:rsid w:val="009D117C"/>
    <w:rsid w:val="00C54258"/>
    <w:rsid w:val="00DF514C"/>
    <w:rsid w:val="00FE0B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5E68"/>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edipagina">
    <w:name w:val="pie di pagina"/>
    <w:basedOn w:val="Normale"/>
    <w:rsid w:val="00055E68"/>
    <w:pPr>
      <w:spacing w:after="0" w:line="240" w:lineRule="auto"/>
      <w:jc w:val="both"/>
    </w:pPr>
    <w:rPr>
      <w:rFonts w:ascii="Times New Roman" w:eastAsia="Times New Roman" w:hAnsi="Times New Roman" w:cs="Times New Roman"/>
      <w:sz w:val="26"/>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5E68"/>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edipagina">
    <w:name w:val="pie di pagina"/>
    <w:basedOn w:val="Normale"/>
    <w:rsid w:val="00055E68"/>
    <w:pPr>
      <w:spacing w:after="0" w:line="240" w:lineRule="auto"/>
      <w:jc w:val="both"/>
    </w:pPr>
    <w:rPr>
      <w:rFonts w:ascii="Times New Roman" w:eastAsia="Times New Roman" w:hAnsi="Times New Roman" w:cs="Times New Roman"/>
      <w:sz w:val="26"/>
      <w:szCs w:val="20"/>
      <w:lang w:eastAsia="it-IT"/>
    </w:rPr>
  </w:style>
</w:styles>
</file>

<file path=word/webSettings.xml><?xml version="1.0" encoding="utf-8"?>
<w:webSettings xmlns:r="http://schemas.openxmlformats.org/officeDocument/2006/relationships" xmlns:w="http://schemas.openxmlformats.org/wordprocessingml/2006/main">
  <w:divs>
    <w:div w:id="3857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3086</Words>
  <Characters>17595</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novco101</dc:creator>
  <cp:lastModifiedBy>cecilia.testa</cp:lastModifiedBy>
  <cp:revision>2</cp:revision>
  <dcterms:created xsi:type="dcterms:W3CDTF">2022-11-17T15:00:00Z</dcterms:created>
  <dcterms:modified xsi:type="dcterms:W3CDTF">2022-11-17T15:00:00Z</dcterms:modified>
</cp:coreProperties>
</file>